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28070" w14:textId="7433E5C1" w:rsidR="0031611C" w:rsidRPr="00277BBA" w:rsidRDefault="008F21AC" w:rsidP="00277B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5BD29B4" wp14:editId="3B985691">
            <wp:simplePos x="0" y="0"/>
            <wp:positionH relativeFrom="column">
              <wp:posOffset>-654685</wp:posOffset>
            </wp:positionH>
            <wp:positionV relativeFrom="paragraph">
              <wp:posOffset>0</wp:posOffset>
            </wp:positionV>
            <wp:extent cx="7158770" cy="731520"/>
            <wp:effectExtent l="0" t="0" r="4445" b="0"/>
            <wp:wrapSquare wrapText="bothSides"/>
            <wp:docPr id="8649115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11532" name="Obraz 8649115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77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11E">
        <w:t xml:space="preserve"> </w:t>
      </w:r>
    </w:p>
    <w:p w14:paraId="18BB8D4E" w14:textId="77777777" w:rsidR="00061F7C" w:rsidRPr="00277BBA" w:rsidRDefault="00061F7C" w:rsidP="00277BBA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C8B0672" w14:textId="781CF20E" w:rsidR="00567245" w:rsidRPr="00277BBA" w:rsidRDefault="00AE0DCC" w:rsidP="00E666FB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pl-PL"/>
        </w:rPr>
      </w:pPr>
      <w:r w:rsidRPr="00277BBA">
        <w:rPr>
          <w:rStyle w:val="A7"/>
          <w:rFonts w:ascii="Times New Roman" w:hAnsi="Times New Roman" w:cs="Times New Roman"/>
          <w:sz w:val="24"/>
          <w:szCs w:val="24"/>
        </w:rPr>
        <w:t xml:space="preserve">Firma </w:t>
      </w:r>
      <w:r w:rsidR="000A33C1" w:rsidRPr="00277BBA">
        <w:rPr>
          <w:rStyle w:val="A7"/>
          <w:rFonts w:ascii="Times New Roman" w:hAnsi="Times New Roman" w:cs="Times New Roman"/>
          <w:sz w:val="24"/>
          <w:szCs w:val="24"/>
        </w:rPr>
        <w:t>…………… (nazwa firmy)</w:t>
      </w:r>
      <w:r w:rsidRPr="00277BBA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4966CD">
        <w:rPr>
          <w:rStyle w:val="A7"/>
          <w:rFonts w:ascii="Times New Roman" w:hAnsi="Times New Roman" w:cs="Times New Roman"/>
          <w:color w:val="auto"/>
          <w:sz w:val="24"/>
          <w:szCs w:val="24"/>
        </w:rPr>
        <w:t>uzyskała</w:t>
      </w:r>
      <w:r w:rsidR="00EF4562" w:rsidRPr="004966CD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dofinansowanie bezzwrotnej dotacji na założenie działalności gospodarczej oraz wsparcia pomostowego</w:t>
      </w:r>
      <w:r w:rsidR="004966CD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w r</w:t>
      </w:r>
      <w:r w:rsidR="00061F7C" w:rsidRPr="00277B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amach </w:t>
      </w:r>
      <w:r w:rsidR="00277BBA" w:rsidRPr="00277B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projektu </w:t>
      </w:r>
      <w:r w:rsidR="00277BBA" w:rsidRPr="00277BBA">
        <w:rPr>
          <w:rStyle w:val="Pogrubienie"/>
          <w:rFonts w:ascii="Times New Roman" w:hAnsi="Times New Roman" w:cs="Times New Roman"/>
          <w:i/>
          <w:color w:val="101010"/>
          <w:sz w:val="24"/>
          <w:szCs w:val="24"/>
          <w:shd w:val="clear" w:color="auto" w:fill="FFFFFF"/>
        </w:rPr>
        <w:t>„Podnoszenie i zmiana kwalifikacji oraz aktywizacja zawodowa pracowników Grupy Kapitałowej Zespołu Elektrowni Pątnów- Adamów-Konin zorientowana na utworzenie i utrzymanie miejsc pracy. „Droga do zatrudnienia po węglu”” </w:t>
      </w:r>
      <w:r w:rsidR="00277BBA" w:rsidRPr="00277BBA">
        <w:rPr>
          <w:rFonts w:ascii="Times New Roman" w:hAnsi="Times New Roman" w:cs="Times New Roman"/>
          <w:i/>
          <w:color w:val="101010"/>
          <w:sz w:val="24"/>
          <w:szCs w:val="24"/>
          <w:shd w:val="clear" w:color="auto" w:fill="FFFFFF"/>
        </w:rPr>
        <w:t>w ramach Programu Fundusze Europejskie dla Wielkopolski na lata 2021-2027 (FEW) współfinansowanego ze środków Funduszu na rzecz Sprawiedliwej Transformacji (FST) Priorytet 10 Sprawiedliwa transformacja Wielkopolski Wschodniej, Działanie 10.1 Rynek pracy, kształcenie i aktywne społeczeństwo wspierające transformację gospodarki.</w:t>
      </w:r>
    </w:p>
    <w:p w14:paraId="6A7D21BF" w14:textId="0F2CF20B" w:rsidR="00277BBA" w:rsidRPr="00277BBA" w:rsidRDefault="00277BBA" w:rsidP="00E666FB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pl-PL"/>
        </w:rPr>
      </w:pPr>
      <w:r w:rsidRPr="00277BBA">
        <w:rPr>
          <w:rStyle w:val="Pogrubienie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Termin realizacji projektu:</w:t>
      </w:r>
      <w:r w:rsidRPr="00277BBA">
        <w:rPr>
          <w:rFonts w:ascii="Times New Roman" w:hAnsi="Times New Roman" w:cs="Times New Roman"/>
          <w:b/>
          <w:color w:val="101010"/>
          <w:sz w:val="24"/>
          <w:szCs w:val="24"/>
          <w:shd w:val="clear" w:color="auto" w:fill="FFFFFF"/>
        </w:rPr>
        <w:t> 29.12.2023 r. – 30.06.2029 r.</w:t>
      </w:r>
    </w:p>
    <w:p w14:paraId="5B80C1C1" w14:textId="6578B4A8" w:rsidR="00277BBA" w:rsidRPr="00277BBA" w:rsidRDefault="00277BBA" w:rsidP="00E666FB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277B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Głównym celem projektu jest skuteczne zaktywizowanie 2 200 osób tracących dotychczasowe miejsca pracy w sektorze górnictwa i energetyki konwencjonalnej na obszarze Wielkopolski Wschodniej poprzez doprowadzenie do podjęcia lub kontynuowania zatrudnienia u nowego pracodawcy lub samozatrudnienia i utrzymania działalności przez 1 100 osób oraz uzyskania kwalifikacji przez 1 166 osób</w:t>
      </w:r>
    </w:p>
    <w:p w14:paraId="62B76DCA" w14:textId="2F2C4E6F" w:rsidR="00277BBA" w:rsidRPr="00116F92" w:rsidRDefault="00061F7C" w:rsidP="00E666FB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trike/>
          <w:color w:val="FF0000"/>
          <w:sz w:val="24"/>
          <w:szCs w:val="24"/>
          <w:bdr w:val="none" w:sz="0" w:space="0" w:color="auto" w:frame="1"/>
          <w:lang w:eastAsia="pl-PL"/>
        </w:rPr>
      </w:pPr>
      <w:r w:rsidRPr="00277B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Projekt  skierowany jest do pracowników GK ZE PAK zagrożonych utratą pracy oraz tych, którzy utracili zatrudnienie, również od 2018 r. Ponadto uczestnikami projektu mogą być pracownicy branż związanych z sektorem wydobywczo-energetycznym oraz członkowie rodzin lub/i osoby prowadzące wspólne go</w:t>
      </w:r>
      <w:r w:rsidR="00116F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spodarstwo domowe z ww. </w:t>
      </w:r>
      <w:r w:rsidR="00116F92" w:rsidRPr="004966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osobami</w:t>
      </w:r>
      <w:r w:rsidR="004966CD" w:rsidRPr="004966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</w:t>
      </w:r>
      <w:r w:rsidR="004966CD" w:rsidRPr="004966CD">
        <w:rPr>
          <w:rFonts w:ascii="Times New Roman" w:eastAsia="Times New Roman" w:hAnsi="Times New Roman" w:cs="Times New Roman"/>
          <w:strike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32087091" w14:textId="7605C35A" w:rsidR="00E666FB" w:rsidRPr="00277BBA" w:rsidRDefault="00E666FB" w:rsidP="00E666FB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Firma………………(nazwa firmy) będzie prowadzić działalność gospodarczą w zakresie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………………………(rodzaj działalności zgodnie z PKD). </w:t>
      </w:r>
    </w:p>
    <w:p w14:paraId="2BF59CCD" w14:textId="6C82C576" w:rsidR="00AE0DCC" w:rsidRPr="00277BBA" w:rsidRDefault="00AE0DCC" w:rsidP="00277BBA">
      <w:pPr>
        <w:pStyle w:val="Pa61"/>
        <w:spacing w:line="360" w:lineRule="auto"/>
        <w:ind w:right="560"/>
        <w:rPr>
          <w:rStyle w:val="A7"/>
          <w:rFonts w:ascii="Times New Roman" w:hAnsi="Times New Roman" w:cs="Times New Roman"/>
          <w:sz w:val="24"/>
          <w:szCs w:val="24"/>
        </w:rPr>
      </w:pPr>
      <w:r w:rsidRPr="00277BBA">
        <w:rPr>
          <w:rStyle w:val="A7"/>
          <w:rFonts w:ascii="Times New Roman" w:hAnsi="Times New Roman" w:cs="Times New Roman"/>
          <w:sz w:val="24"/>
          <w:szCs w:val="24"/>
        </w:rPr>
        <w:t>#</w:t>
      </w:r>
      <w:proofErr w:type="spellStart"/>
      <w:r w:rsidRPr="00277BBA">
        <w:rPr>
          <w:rStyle w:val="A7"/>
          <w:rFonts w:ascii="Times New Roman" w:hAnsi="Times New Roman" w:cs="Times New Roman"/>
          <w:sz w:val="24"/>
          <w:szCs w:val="24"/>
        </w:rPr>
        <w:t>FunduszeUE</w:t>
      </w:r>
      <w:proofErr w:type="spellEnd"/>
      <w:r w:rsidRPr="00277BBA">
        <w:rPr>
          <w:rStyle w:val="A7"/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277BBA">
        <w:rPr>
          <w:rStyle w:val="A7"/>
          <w:rFonts w:ascii="Times New Roman" w:hAnsi="Times New Roman" w:cs="Times New Roman"/>
          <w:sz w:val="24"/>
          <w:szCs w:val="24"/>
        </w:rPr>
        <w:t>FunduszeEuropejskie</w:t>
      </w:r>
      <w:proofErr w:type="spellEnd"/>
    </w:p>
    <w:p w14:paraId="49CB6056" w14:textId="77777777" w:rsidR="000A33C1" w:rsidRPr="00277BBA" w:rsidRDefault="000A33C1" w:rsidP="00277B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5A23F0" w14:textId="39628854" w:rsidR="00F3111E" w:rsidRPr="00082A73" w:rsidRDefault="00061F7C" w:rsidP="00082A7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77BBA">
        <w:rPr>
          <w:rFonts w:ascii="Times New Roman" w:hAnsi="Times New Roman" w:cs="Times New Roman"/>
          <w:i/>
          <w:sz w:val="24"/>
          <w:szCs w:val="24"/>
        </w:rPr>
        <w:t xml:space="preserve">Wartość projektu wynosi: </w:t>
      </w:r>
      <w:r w:rsidRPr="00277BBA">
        <w:rPr>
          <w:rFonts w:ascii="Times New Roman" w:hAnsi="Times New Roman" w:cs="Times New Roman"/>
          <w:b/>
          <w:i/>
          <w:sz w:val="24"/>
          <w:szCs w:val="24"/>
        </w:rPr>
        <w:t>257 142 857,13 zł</w:t>
      </w:r>
      <w:r w:rsidRPr="00277BBA">
        <w:rPr>
          <w:rFonts w:ascii="Times New Roman" w:hAnsi="Times New Roman" w:cs="Times New Roman"/>
          <w:i/>
          <w:sz w:val="24"/>
          <w:szCs w:val="24"/>
        </w:rPr>
        <w:t xml:space="preserve"> w tym: 179 999 999,99 zł stanowi wkład Unii Europejskiej ze środków Funduszu na rzecz Sprawiedliwej Transformacji. Środki przeznaczone dla Powiatowego Urzędu Pracy w Turku:  8 162 119,53 zł w tym 5 713 483,67 zł stanowi wkład Unii Europejskiej.</w:t>
      </w:r>
    </w:p>
    <w:p w14:paraId="5B66DD7E" w14:textId="77777777" w:rsidR="00F3111E" w:rsidRDefault="00F3111E" w:rsidP="00F3111E">
      <w:pPr>
        <w:spacing w:after="0" w:line="360" w:lineRule="auto"/>
        <w:jc w:val="both"/>
        <w:rPr>
          <w:sz w:val="24"/>
          <w:szCs w:val="24"/>
        </w:rPr>
      </w:pPr>
    </w:p>
    <w:p w14:paraId="453CB6FB" w14:textId="77777777" w:rsidR="00F3111E" w:rsidRDefault="00F3111E" w:rsidP="00F3111E">
      <w:pPr>
        <w:spacing w:after="0" w:line="360" w:lineRule="auto"/>
        <w:ind w:left="5664"/>
        <w:rPr>
          <w:sz w:val="24"/>
          <w:szCs w:val="24"/>
        </w:rPr>
      </w:pPr>
    </w:p>
    <w:p w14:paraId="75325CD5" w14:textId="75352EDE" w:rsidR="00F3111E" w:rsidRPr="00F3111E" w:rsidRDefault="00F3111E" w:rsidP="00082A73">
      <w:pPr>
        <w:spacing w:after="0" w:line="240" w:lineRule="auto"/>
      </w:pPr>
    </w:p>
    <w:sectPr w:rsidR="00F3111E" w:rsidRPr="00F3111E" w:rsidSect="00082A73">
      <w:pgSz w:w="11906" w:h="16838" w:code="9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A4966"/>
    <w:multiLevelType w:val="multilevel"/>
    <w:tmpl w:val="374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8"/>
    <w:rsid w:val="00061F7C"/>
    <w:rsid w:val="00082A73"/>
    <w:rsid w:val="000A33C1"/>
    <w:rsid w:val="000B339F"/>
    <w:rsid w:val="000C7C6A"/>
    <w:rsid w:val="000D1B07"/>
    <w:rsid w:val="000D6CEE"/>
    <w:rsid w:val="000F7C88"/>
    <w:rsid w:val="00116F92"/>
    <w:rsid w:val="00277BBA"/>
    <w:rsid w:val="00290550"/>
    <w:rsid w:val="00302FA6"/>
    <w:rsid w:val="0031611C"/>
    <w:rsid w:val="00353EC7"/>
    <w:rsid w:val="00396DC3"/>
    <w:rsid w:val="003F3857"/>
    <w:rsid w:val="004966CD"/>
    <w:rsid w:val="004D746E"/>
    <w:rsid w:val="00567245"/>
    <w:rsid w:val="005B56A0"/>
    <w:rsid w:val="005B6386"/>
    <w:rsid w:val="006557F2"/>
    <w:rsid w:val="0066332A"/>
    <w:rsid w:val="00707044"/>
    <w:rsid w:val="00737929"/>
    <w:rsid w:val="008F21AC"/>
    <w:rsid w:val="009362D6"/>
    <w:rsid w:val="00AE0DCC"/>
    <w:rsid w:val="00BC176E"/>
    <w:rsid w:val="00BE6154"/>
    <w:rsid w:val="00C069AE"/>
    <w:rsid w:val="00CE1D26"/>
    <w:rsid w:val="00D17534"/>
    <w:rsid w:val="00E00427"/>
    <w:rsid w:val="00E205BC"/>
    <w:rsid w:val="00E666FB"/>
    <w:rsid w:val="00EF4562"/>
    <w:rsid w:val="00F3111E"/>
    <w:rsid w:val="00F6078C"/>
    <w:rsid w:val="00F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DC49"/>
  <w15:chartTrackingRefBased/>
  <w15:docId w15:val="{3E4E240D-8B4A-4E78-85D0-771EA0A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60">
    <w:name w:val="Pa60"/>
    <w:basedOn w:val="Normalny"/>
    <w:next w:val="Normalny"/>
    <w:uiPriority w:val="99"/>
    <w:rsid w:val="00AE0DCC"/>
    <w:pPr>
      <w:autoSpaceDE w:val="0"/>
      <w:autoSpaceDN w:val="0"/>
      <w:adjustRightInd w:val="0"/>
      <w:spacing w:after="0" w:line="241" w:lineRule="atLeast"/>
    </w:pPr>
    <w:rPr>
      <w:rFonts w:ascii="Open Sans" w:hAnsi="Open Sans" w:cs="Times New Roman"/>
      <w:kern w:val="0"/>
      <w:sz w:val="24"/>
      <w:szCs w:val="24"/>
    </w:rPr>
  </w:style>
  <w:style w:type="character" w:customStyle="1" w:styleId="A7">
    <w:name w:val="A7"/>
    <w:uiPriority w:val="99"/>
    <w:rsid w:val="00AE0DCC"/>
    <w:rPr>
      <w:rFonts w:cs="Open Sans"/>
      <w:color w:val="000000"/>
      <w:sz w:val="20"/>
      <w:szCs w:val="20"/>
    </w:rPr>
  </w:style>
  <w:style w:type="paragraph" w:customStyle="1" w:styleId="Pa61">
    <w:name w:val="Pa61"/>
    <w:basedOn w:val="Normalny"/>
    <w:next w:val="Normalny"/>
    <w:uiPriority w:val="99"/>
    <w:rsid w:val="00AE0DCC"/>
    <w:pPr>
      <w:autoSpaceDE w:val="0"/>
      <w:autoSpaceDN w:val="0"/>
      <w:adjustRightInd w:val="0"/>
      <w:spacing w:after="0" w:line="241" w:lineRule="atLeast"/>
    </w:pPr>
    <w:rPr>
      <w:rFonts w:ascii="Open Sans" w:hAnsi="Open Sans" w:cs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B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77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Oleksy</dc:creator>
  <cp:keywords/>
  <dc:description/>
  <cp:lastModifiedBy>PUP Turek</cp:lastModifiedBy>
  <cp:revision>24</cp:revision>
  <cp:lastPrinted>2024-12-12T09:03:00Z</cp:lastPrinted>
  <dcterms:created xsi:type="dcterms:W3CDTF">2024-05-08T07:05:00Z</dcterms:created>
  <dcterms:modified xsi:type="dcterms:W3CDTF">2024-12-23T11:22:00Z</dcterms:modified>
</cp:coreProperties>
</file>