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8F0D" w14:textId="77777777" w:rsidR="00C46166" w:rsidRDefault="00C46166" w:rsidP="00C46166">
      <w:pPr>
        <w:pStyle w:val="Nagwek1"/>
        <w:ind w:left="0" w:firstLine="0"/>
      </w:pPr>
      <w:bookmarkStart w:id="0" w:name="_Hlk505076942"/>
      <w:r>
        <w:rPr>
          <w:noProof/>
        </w:rPr>
        <w:drawing>
          <wp:anchor distT="0" distB="0" distL="114300" distR="114300" simplePos="0" relativeHeight="251661312" behindDoc="0" locked="0" layoutInCell="1" allowOverlap="1" wp14:anchorId="2BB89ADB" wp14:editId="641998C0">
            <wp:simplePos x="0" y="0"/>
            <wp:positionH relativeFrom="column">
              <wp:posOffset>-186055</wp:posOffset>
            </wp:positionH>
            <wp:positionV relativeFrom="paragraph">
              <wp:posOffset>168910</wp:posOffset>
            </wp:positionV>
            <wp:extent cx="2025650" cy="723265"/>
            <wp:effectExtent l="0" t="0" r="0" b="635"/>
            <wp:wrapNone/>
            <wp:docPr id="3" name="Obraz 3" descr="urzad_prac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rzad_pracy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5EBBF" wp14:editId="0F31CABE">
                <wp:simplePos x="0" y="0"/>
                <wp:positionH relativeFrom="column">
                  <wp:posOffset>1549400</wp:posOffset>
                </wp:positionH>
                <wp:positionV relativeFrom="paragraph">
                  <wp:posOffset>10160</wp:posOffset>
                </wp:positionV>
                <wp:extent cx="4229100" cy="1143000"/>
                <wp:effectExtent l="1905" t="3175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8D9673" w14:textId="77777777" w:rsidR="00C46166" w:rsidRPr="00C46166" w:rsidRDefault="00C46166" w:rsidP="00C46166">
                            <w:pPr>
                              <w:spacing w:line="360" w:lineRule="auto"/>
                              <w:jc w:val="right"/>
                              <w:rPr>
                                <w:b/>
                                <w:spacing w:val="38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6166">
                              <w:rPr>
                                <w:rFonts w:ascii="Arial" w:hAnsi="Arial"/>
                                <w:b/>
                                <w:spacing w:val="38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POWIATOWY URZĄD PRACY</w:t>
                            </w:r>
                          </w:p>
                          <w:p w14:paraId="13D184EF" w14:textId="77777777" w:rsidR="00C46166" w:rsidRPr="00C46166" w:rsidRDefault="00C46166" w:rsidP="00C46166">
                            <w:pPr>
                              <w:spacing w:line="360" w:lineRule="auto"/>
                              <w:jc w:val="right"/>
                              <w:rPr>
                                <w:rFonts w:ascii="Arial" w:hAnsi="Arial"/>
                                <w:b/>
                                <w:spacing w:val="38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6166">
                              <w:rPr>
                                <w:rFonts w:ascii="Arial" w:hAnsi="Arial"/>
                                <w:b/>
                                <w:spacing w:val="38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 TURKU</w:t>
                            </w:r>
                          </w:p>
                          <w:p w14:paraId="67E57F6B" w14:textId="77777777" w:rsidR="00C46166" w:rsidRPr="00645DA7" w:rsidRDefault="00C46166" w:rsidP="00C46166">
                            <w:pPr>
                              <w:spacing w:line="360" w:lineRule="auto"/>
                              <w:jc w:val="right"/>
                              <w:rPr>
                                <w:rFonts w:ascii="Arial" w:hAnsi="Arial"/>
                                <w:spacing w:val="6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pacing w:val="6"/>
                                <w:sz w:val="16"/>
                              </w:rPr>
                              <w:t xml:space="preserve">ul. Komunalna 6, 62-700 Turek,  tel. </w:t>
                            </w:r>
                            <w:r w:rsidRPr="00645DA7">
                              <w:rPr>
                                <w:rFonts w:ascii="Arial" w:hAnsi="Arial"/>
                                <w:spacing w:val="6"/>
                                <w:sz w:val="16"/>
                                <w:lang w:val="en-US"/>
                              </w:rPr>
                              <w:t>(63) 280-23-40, fax (63) 280-23-70</w:t>
                            </w:r>
                          </w:p>
                          <w:p w14:paraId="6A56075B" w14:textId="77777777" w:rsidR="00C46166" w:rsidRPr="002D3293" w:rsidRDefault="00C83B90" w:rsidP="00C46166">
                            <w:pPr>
                              <w:spacing w:line="360" w:lineRule="auto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pacing w:val="6"/>
                                <w:sz w:val="16"/>
                                <w:lang w:val="en-US"/>
                              </w:rPr>
                              <w:t>email: potu@praca.gov.pl</w:t>
                            </w:r>
                            <w:r w:rsidR="00C46166" w:rsidRPr="002D3293">
                              <w:rPr>
                                <w:rFonts w:ascii="Arial" w:hAnsi="Arial"/>
                                <w:spacing w:val="6"/>
                                <w:sz w:val="16"/>
                                <w:lang w:val="en-US"/>
                              </w:rPr>
                              <w:t>, www.</w:t>
                            </w:r>
                            <w:r w:rsidR="00C46166">
                              <w:rPr>
                                <w:rFonts w:ascii="Arial" w:hAnsi="Arial"/>
                                <w:spacing w:val="6"/>
                                <w:sz w:val="16"/>
                                <w:lang w:val="en-US"/>
                              </w:rPr>
                              <w:t>turek.praca.gov.pl</w:t>
                            </w:r>
                          </w:p>
                          <w:p w14:paraId="016525F3" w14:textId="77777777" w:rsidR="00C46166" w:rsidRPr="002D3293" w:rsidRDefault="00C46166" w:rsidP="00C46166">
                            <w:pPr>
                              <w:spacing w:line="360" w:lineRule="auto"/>
                              <w:jc w:val="center"/>
                              <w:rPr>
                                <w:spacing w:val="38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5EBBF" id="Prostokąt 2" o:spid="_x0000_s1026" style="position:absolute;margin-left:122pt;margin-top:.8pt;width:333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" filled="f" stroked="f">
                <v:textbox inset="1pt,1pt,1pt,1pt">
                  <w:txbxContent>
                    <w:p w14:paraId="358D9673" w14:textId="77777777" w:rsidR="00C46166" w:rsidRPr="00C46166" w:rsidRDefault="00C46166" w:rsidP="00C46166">
                      <w:pPr>
                        <w:spacing w:line="360" w:lineRule="auto"/>
                        <w:jc w:val="right"/>
                        <w:rPr>
                          <w:b/>
                          <w:spacing w:val="38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6166">
                        <w:rPr>
                          <w:rFonts w:ascii="Arial" w:hAnsi="Arial"/>
                          <w:b/>
                          <w:spacing w:val="38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POWIATOWY URZĄD PRACY</w:t>
                      </w:r>
                    </w:p>
                    <w:p w14:paraId="13D184EF" w14:textId="77777777" w:rsidR="00C46166" w:rsidRPr="00C46166" w:rsidRDefault="00C46166" w:rsidP="00C46166">
                      <w:pPr>
                        <w:spacing w:line="360" w:lineRule="auto"/>
                        <w:jc w:val="right"/>
                        <w:rPr>
                          <w:rFonts w:ascii="Arial" w:hAnsi="Arial"/>
                          <w:b/>
                          <w:spacing w:val="38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6166">
                        <w:rPr>
                          <w:rFonts w:ascii="Arial" w:hAnsi="Arial"/>
                          <w:b/>
                          <w:spacing w:val="38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 TURKU</w:t>
                      </w:r>
                    </w:p>
                    <w:p w14:paraId="67E57F6B" w14:textId="77777777" w:rsidR="00C46166" w:rsidRPr="00645DA7" w:rsidRDefault="00C46166" w:rsidP="00C46166">
                      <w:pPr>
                        <w:spacing w:line="360" w:lineRule="auto"/>
                        <w:jc w:val="right"/>
                        <w:rPr>
                          <w:rFonts w:ascii="Arial" w:hAnsi="Arial"/>
                          <w:spacing w:val="6"/>
                          <w:sz w:val="16"/>
                          <w:lang w:val="en-US"/>
                        </w:rPr>
                      </w:pPr>
                      <w:r>
                        <w:rPr>
                          <w:rFonts w:ascii="Arial" w:hAnsi="Arial"/>
                          <w:spacing w:val="6"/>
                          <w:sz w:val="16"/>
                        </w:rPr>
                        <w:t xml:space="preserve">ul. Komunalna 6, 62-700 Turek,  tel. </w:t>
                      </w:r>
                      <w:r w:rsidRPr="00645DA7">
                        <w:rPr>
                          <w:rFonts w:ascii="Arial" w:hAnsi="Arial"/>
                          <w:spacing w:val="6"/>
                          <w:sz w:val="16"/>
                          <w:lang w:val="en-US"/>
                        </w:rPr>
                        <w:t>(63) 280-23-40, fax (63) 280-23-70</w:t>
                      </w:r>
                    </w:p>
                    <w:p w14:paraId="6A56075B" w14:textId="77777777" w:rsidR="00C46166" w:rsidRPr="002D3293" w:rsidRDefault="00C83B90" w:rsidP="00C46166">
                      <w:pPr>
                        <w:spacing w:line="360" w:lineRule="auto"/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rFonts w:ascii="Arial" w:hAnsi="Arial"/>
                          <w:spacing w:val="6"/>
                          <w:sz w:val="16"/>
                          <w:lang w:val="en-US"/>
                        </w:rPr>
                        <w:t>email: potu@praca.gov.pl</w:t>
                      </w:r>
                      <w:r w:rsidR="00C46166" w:rsidRPr="002D3293">
                        <w:rPr>
                          <w:rFonts w:ascii="Arial" w:hAnsi="Arial"/>
                          <w:spacing w:val="6"/>
                          <w:sz w:val="16"/>
                          <w:lang w:val="en-US"/>
                        </w:rPr>
                        <w:t>, www.</w:t>
                      </w:r>
                      <w:r w:rsidR="00C46166">
                        <w:rPr>
                          <w:rFonts w:ascii="Arial" w:hAnsi="Arial"/>
                          <w:spacing w:val="6"/>
                          <w:sz w:val="16"/>
                          <w:lang w:val="en-US"/>
                        </w:rPr>
                        <w:t>turek.praca.gov.pl</w:t>
                      </w:r>
                    </w:p>
                    <w:p w14:paraId="016525F3" w14:textId="77777777" w:rsidR="00C46166" w:rsidRPr="002D3293" w:rsidRDefault="00C46166" w:rsidP="00C46166">
                      <w:pPr>
                        <w:spacing w:line="360" w:lineRule="auto"/>
                        <w:jc w:val="center"/>
                        <w:rPr>
                          <w:spacing w:val="38"/>
                          <w:sz w:val="3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362A">
        <w:t xml:space="preserve">                   </w:t>
      </w:r>
    </w:p>
    <w:p w14:paraId="61DCB7EB" w14:textId="77777777" w:rsidR="00C46166" w:rsidRDefault="00C46166" w:rsidP="00C46166"/>
    <w:p w14:paraId="6B88962C" w14:textId="77777777" w:rsidR="00C46166" w:rsidRDefault="00C46166" w:rsidP="00C46166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9206" wp14:editId="7C5DB017">
                <wp:simplePos x="0" y="0"/>
                <wp:positionH relativeFrom="column">
                  <wp:posOffset>-317500</wp:posOffset>
                </wp:positionH>
                <wp:positionV relativeFrom="paragraph">
                  <wp:posOffset>927735</wp:posOffset>
                </wp:positionV>
                <wp:extent cx="6172200" cy="0"/>
                <wp:effectExtent l="11430" t="13335" r="17145" b="1524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5FE4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pt,73.05pt" to="461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" strokeweight="1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F61416" w14:textId="77777777" w:rsidR="00AB711E" w:rsidRPr="00AB711E" w:rsidRDefault="00AB711E" w:rsidP="00AB711E">
      <w:pPr>
        <w:jc w:val="right"/>
      </w:pPr>
      <w:r w:rsidRPr="00AB711E">
        <w:t xml:space="preserve">załącznik </w:t>
      </w:r>
    </w:p>
    <w:p w14:paraId="086D84CF" w14:textId="76D6CCB8" w:rsidR="00AB711E" w:rsidRPr="00C94B9D" w:rsidRDefault="00AB711E" w:rsidP="00AB711E">
      <w:pPr>
        <w:jc w:val="right"/>
        <w:rPr>
          <w:strike/>
        </w:rPr>
      </w:pPr>
      <w:r w:rsidRPr="00AB711E">
        <w:t xml:space="preserve">                                                                                           </w:t>
      </w:r>
      <w:r w:rsidR="008E24A7">
        <w:t xml:space="preserve">       </w:t>
      </w:r>
      <w:r w:rsidR="008E24A7">
        <w:tab/>
      </w:r>
      <w:r w:rsidR="008E24A7">
        <w:tab/>
        <w:t xml:space="preserve">                    </w:t>
      </w:r>
      <w:r w:rsidRPr="00AB711E">
        <w:t xml:space="preserve"> </w:t>
      </w:r>
      <w:r w:rsidR="00CA652D">
        <w:t xml:space="preserve">do </w:t>
      </w:r>
      <w:r w:rsidR="00CA652D" w:rsidRPr="00C94B9D">
        <w:t xml:space="preserve">Zarządzenia nr </w:t>
      </w:r>
      <w:r w:rsidR="00277841" w:rsidRPr="00C94B9D">
        <w:t xml:space="preserve">    </w:t>
      </w:r>
      <w:r w:rsidR="00CA652D" w:rsidRPr="00C94B9D">
        <w:t xml:space="preserve"> </w:t>
      </w:r>
    </w:p>
    <w:p w14:paraId="6FCD8349" w14:textId="07F22C70" w:rsidR="00AC7D0C" w:rsidRPr="00C94B9D" w:rsidRDefault="00DF71AC" w:rsidP="00AB711E">
      <w:pPr>
        <w:jc w:val="right"/>
      </w:pPr>
      <w:r w:rsidRPr="00C94B9D">
        <w:t>6</w:t>
      </w:r>
      <w:r w:rsidR="00AC7D0C" w:rsidRPr="00C94B9D">
        <w:t>/2025</w:t>
      </w:r>
    </w:p>
    <w:p w14:paraId="6C8CB391" w14:textId="77777777" w:rsidR="00AB711E" w:rsidRPr="00C94B9D" w:rsidRDefault="00AB711E" w:rsidP="00AB711E">
      <w:pPr>
        <w:jc w:val="right"/>
      </w:pPr>
      <w:r w:rsidRPr="00C94B9D">
        <w:t>Dyrektora PUP</w:t>
      </w:r>
    </w:p>
    <w:p w14:paraId="3CB46D36" w14:textId="3C066ED7" w:rsidR="00265202" w:rsidRPr="00C94B9D" w:rsidRDefault="00265202" w:rsidP="00AB711E">
      <w:pPr>
        <w:jc w:val="right"/>
      </w:pPr>
      <w:r w:rsidRPr="00C94B9D">
        <w:t>z dnia</w:t>
      </w:r>
      <w:r w:rsidR="00DF71AC" w:rsidRPr="00C94B9D">
        <w:t xml:space="preserve"> 05.02.2025</w:t>
      </w:r>
      <w:r w:rsidRPr="00C94B9D">
        <w:t>r.</w:t>
      </w:r>
    </w:p>
    <w:p w14:paraId="10EFA937" w14:textId="77777777" w:rsidR="00675791" w:rsidRDefault="00675791" w:rsidP="00AB711E">
      <w:pPr>
        <w:jc w:val="center"/>
        <w:rPr>
          <w:b/>
          <w:bCs/>
          <w:color w:val="000000"/>
          <w:sz w:val="24"/>
          <w:szCs w:val="24"/>
        </w:rPr>
      </w:pPr>
      <w:bookmarkStart w:id="1" w:name="_Hlk188357841"/>
    </w:p>
    <w:p w14:paraId="79DD5572" w14:textId="1ED949C4" w:rsidR="00AB711E" w:rsidRPr="00AB711E" w:rsidRDefault="00AB711E" w:rsidP="00AB711E">
      <w:pPr>
        <w:jc w:val="center"/>
        <w:rPr>
          <w:b/>
          <w:bCs/>
          <w:color w:val="000000"/>
          <w:sz w:val="24"/>
          <w:szCs w:val="24"/>
        </w:rPr>
      </w:pPr>
      <w:r w:rsidRPr="00AB711E">
        <w:rPr>
          <w:b/>
          <w:bCs/>
          <w:color w:val="000000"/>
          <w:sz w:val="24"/>
          <w:szCs w:val="24"/>
        </w:rPr>
        <w:t>ZASADY</w:t>
      </w:r>
    </w:p>
    <w:p w14:paraId="3B23FC89" w14:textId="77777777" w:rsidR="00AB711E" w:rsidRPr="00AB711E" w:rsidRDefault="00AB711E" w:rsidP="00AB711E">
      <w:pPr>
        <w:jc w:val="center"/>
        <w:rPr>
          <w:b/>
          <w:bCs/>
          <w:color w:val="000000"/>
          <w:sz w:val="24"/>
          <w:szCs w:val="24"/>
        </w:rPr>
      </w:pPr>
      <w:bookmarkStart w:id="2" w:name="_Hlk188361979"/>
      <w:r w:rsidRPr="00AB711E">
        <w:rPr>
          <w:b/>
          <w:bCs/>
          <w:color w:val="000000"/>
          <w:sz w:val="24"/>
          <w:szCs w:val="24"/>
        </w:rPr>
        <w:t>gospodarowania środkami publicznymi przeznaczonymi na przyznanie</w:t>
      </w:r>
    </w:p>
    <w:p w14:paraId="6E9BF300" w14:textId="77777777" w:rsidR="00AB711E" w:rsidRPr="00AB711E" w:rsidRDefault="00AB711E" w:rsidP="00AB711E">
      <w:pPr>
        <w:jc w:val="center"/>
        <w:rPr>
          <w:b/>
          <w:bCs/>
          <w:color w:val="000000"/>
          <w:sz w:val="24"/>
          <w:szCs w:val="24"/>
        </w:rPr>
      </w:pPr>
      <w:r w:rsidRPr="00AB711E">
        <w:rPr>
          <w:b/>
          <w:bCs/>
          <w:color w:val="000000"/>
          <w:sz w:val="24"/>
          <w:szCs w:val="24"/>
        </w:rPr>
        <w:t>jednorazowo środków z Funduszu Pracy na podjęcie działalności gospodarczej</w:t>
      </w:r>
      <w:bookmarkEnd w:id="1"/>
      <w:bookmarkEnd w:id="2"/>
      <w:r w:rsidRPr="00AB711E">
        <w:rPr>
          <w:b/>
          <w:bCs/>
          <w:color w:val="000000"/>
          <w:sz w:val="24"/>
          <w:szCs w:val="24"/>
        </w:rPr>
        <w:t>, zwanych dalej „dofinansowaniem”</w:t>
      </w:r>
    </w:p>
    <w:p w14:paraId="6FC64208" w14:textId="77777777" w:rsidR="00740413" w:rsidRDefault="00740413" w:rsidP="00AB711E">
      <w:pPr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E010A3" w14:textId="77777777" w:rsidR="00AB711E" w:rsidRPr="00AB711E" w:rsidRDefault="00AB711E" w:rsidP="00AB711E">
      <w:pPr>
        <w:ind w:left="284"/>
        <w:jc w:val="both"/>
        <w:rPr>
          <w:rFonts w:ascii="Arial" w:hAnsi="Arial" w:cs="Arial"/>
          <w:color w:val="000000"/>
        </w:rPr>
      </w:pPr>
      <w:r w:rsidRPr="00AB711E">
        <w:rPr>
          <w:rFonts w:ascii="Arial" w:hAnsi="Arial" w:cs="Arial"/>
          <w:b/>
          <w:color w:val="000000"/>
          <w:sz w:val="22"/>
          <w:szCs w:val="22"/>
        </w:rPr>
        <w:t>I. DEFINICJE</w:t>
      </w:r>
      <w:r w:rsidRPr="00AB711E">
        <w:rPr>
          <w:rFonts w:ascii="Arial" w:hAnsi="Arial" w:cs="Arial"/>
          <w:color w:val="000000"/>
        </w:rPr>
        <w:t xml:space="preserve"> </w:t>
      </w:r>
    </w:p>
    <w:p w14:paraId="65EB0E0F" w14:textId="77777777" w:rsidR="00C73DD0" w:rsidRDefault="00AB711E" w:rsidP="00AB711E">
      <w:pPr>
        <w:ind w:left="284"/>
        <w:jc w:val="both"/>
        <w:rPr>
          <w:rFonts w:ascii="Arial" w:hAnsi="Arial" w:cs="Arial"/>
          <w:sz w:val="18"/>
          <w:szCs w:val="18"/>
        </w:rPr>
      </w:pPr>
      <w:r w:rsidRPr="00893EEB">
        <w:rPr>
          <w:rFonts w:ascii="Arial" w:hAnsi="Arial" w:cs="Arial"/>
          <w:sz w:val="18"/>
          <w:szCs w:val="18"/>
        </w:rPr>
        <w:t xml:space="preserve">  </w:t>
      </w:r>
    </w:p>
    <w:p w14:paraId="05875548" w14:textId="77777777" w:rsidR="00AB711E" w:rsidRPr="00820F6D" w:rsidRDefault="00AB711E" w:rsidP="00AB711E">
      <w:pPr>
        <w:ind w:left="284"/>
        <w:jc w:val="both"/>
        <w:rPr>
          <w:rFonts w:ascii="Arial" w:hAnsi="Arial" w:cs="Arial"/>
        </w:rPr>
      </w:pPr>
      <w:r w:rsidRPr="00740413">
        <w:rPr>
          <w:rFonts w:ascii="Arial" w:hAnsi="Arial" w:cs="Arial"/>
        </w:rPr>
        <w:t xml:space="preserve">    Ilekroć w </w:t>
      </w:r>
      <w:r w:rsidRPr="00820F6D">
        <w:rPr>
          <w:rFonts w:ascii="Arial" w:hAnsi="Arial" w:cs="Arial"/>
        </w:rPr>
        <w:t>Zasadach mowa o:</w:t>
      </w:r>
    </w:p>
    <w:p w14:paraId="33DF59FD" w14:textId="77777777" w:rsidR="00AB711E" w:rsidRPr="00820F6D" w:rsidRDefault="00AB711E" w:rsidP="00AB71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  <w:b/>
        </w:rPr>
        <w:t>Staroście</w:t>
      </w:r>
      <w:r w:rsidRPr="00820F6D">
        <w:rPr>
          <w:rFonts w:ascii="Arial" w:hAnsi="Arial" w:cs="Arial"/>
        </w:rPr>
        <w:t xml:space="preserve"> – należy przez to rozumieć działającego z jego upoważnienia Dyrektora Powiatowego Urzędu Pracy w Turku,</w:t>
      </w:r>
    </w:p>
    <w:p w14:paraId="1A8C068B" w14:textId="77777777" w:rsidR="00AB711E" w:rsidRPr="004C2EC4" w:rsidRDefault="00AB711E" w:rsidP="00AB71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C2EC4">
        <w:rPr>
          <w:rFonts w:ascii="Arial" w:hAnsi="Arial" w:cs="Arial"/>
          <w:b/>
        </w:rPr>
        <w:t>Komisji</w:t>
      </w:r>
      <w:r w:rsidRPr="004C2EC4">
        <w:rPr>
          <w:rFonts w:ascii="Arial" w:hAnsi="Arial" w:cs="Arial"/>
        </w:rPr>
        <w:t xml:space="preserve"> – oznacza to Komisję Oceny Wniosków powołaną przez Dyrektora Powiatowego Urzędu Pracy w Turku działającą na podstawie Regulaminu Pracy Komisji Oceny Wniosków wprowadzonego zarządzeniem Dyrektora PUP,</w:t>
      </w:r>
    </w:p>
    <w:p w14:paraId="08E3CEDA" w14:textId="77777777" w:rsidR="00AB711E" w:rsidRPr="004C2EC4" w:rsidRDefault="00AB711E" w:rsidP="00AB71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C2EC4">
        <w:rPr>
          <w:rFonts w:ascii="Arial" w:hAnsi="Arial" w:cs="Arial"/>
          <w:b/>
        </w:rPr>
        <w:t>Urzędzie</w:t>
      </w:r>
      <w:r w:rsidRPr="004C2EC4">
        <w:rPr>
          <w:rFonts w:ascii="Arial" w:hAnsi="Arial" w:cs="Arial"/>
        </w:rPr>
        <w:t xml:space="preserve"> – należy przez to rozumieć Powiatowy Urząd Pracy w Turku,</w:t>
      </w:r>
    </w:p>
    <w:p w14:paraId="26833832" w14:textId="77777777" w:rsidR="00AB711E" w:rsidRPr="004C2EC4" w:rsidRDefault="00AB711E" w:rsidP="00AB71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C2EC4">
        <w:rPr>
          <w:rFonts w:ascii="Arial" w:hAnsi="Arial" w:cs="Arial"/>
          <w:b/>
        </w:rPr>
        <w:t>Wnioskodawcy</w:t>
      </w:r>
      <w:r w:rsidRPr="004C2EC4">
        <w:rPr>
          <w:rFonts w:ascii="Arial" w:hAnsi="Arial" w:cs="Arial"/>
        </w:rPr>
        <w:t xml:space="preserve"> – należy przez t</w:t>
      </w:r>
      <w:r w:rsidR="008A00CB" w:rsidRPr="004C2EC4">
        <w:rPr>
          <w:rFonts w:ascii="Arial" w:hAnsi="Arial" w:cs="Arial"/>
        </w:rPr>
        <w:t>o rozumieć osobę bezrobotną lub</w:t>
      </w:r>
      <w:r w:rsidRPr="004C2EC4">
        <w:rPr>
          <w:rFonts w:ascii="Arial" w:hAnsi="Arial" w:cs="Arial"/>
        </w:rPr>
        <w:t xml:space="preserve"> poszukującego pracy niepozostającego w zatrudnieniu lub niewykonującego innej pracy zarobkowej opiekuna osoby niepełnosprawnej, z wyłączeniem opiekunów oso</w:t>
      </w:r>
      <w:r w:rsidR="008A00CB" w:rsidRPr="004C2EC4">
        <w:rPr>
          <w:rFonts w:ascii="Arial" w:hAnsi="Arial" w:cs="Arial"/>
        </w:rPr>
        <w:t>by niepełnosprawnej pobierających</w:t>
      </w:r>
      <w:r w:rsidRPr="004C2EC4">
        <w:rPr>
          <w:rFonts w:ascii="Arial" w:hAnsi="Arial" w:cs="Arial"/>
        </w:rPr>
        <w:t xml:space="preserve"> świadczenie piel</w:t>
      </w:r>
      <w:r w:rsidR="00DA1983" w:rsidRPr="004C2EC4">
        <w:rPr>
          <w:rFonts w:ascii="Arial" w:hAnsi="Arial" w:cs="Arial"/>
        </w:rPr>
        <w:t xml:space="preserve">ęgnacyjne lub specjalny zasiłek </w:t>
      </w:r>
      <w:r w:rsidRPr="004C2EC4">
        <w:rPr>
          <w:rFonts w:ascii="Arial" w:hAnsi="Arial" w:cs="Arial"/>
        </w:rPr>
        <w:t>opiekuńczy na pods</w:t>
      </w:r>
      <w:r w:rsidR="00DA1983" w:rsidRPr="004C2EC4">
        <w:rPr>
          <w:rFonts w:ascii="Arial" w:hAnsi="Arial" w:cs="Arial"/>
        </w:rPr>
        <w:t xml:space="preserve">tawie przepisów </w:t>
      </w:r>
      <w:r w:rsidR="00B50F50" w:rsidRPr="004C2EC4">
        <w:rPr>
          <w:rFonts w:ascii="Arial" w:hAnsi="Arial" w:cs="Arial"/>
        </w:rPr>
        <w:br/>
      </w:r>
      <w:r w:rsidRPr="004C2EC4">
        <w:rPr>
          <w:rFonts w:ascii="Arial" w:hAnsi="Arial" w:cs="Arial"/>
        </w:rPr>
        <w:t xml:space="preserve">o świadczeniach rodzinnych, lub zasiłek dla opiekuna na podstawie przepisów o ustaleniu </w:t>
      </w:r>
      <w:r w:rsidRPr="004C2EC4">
        <w:rPr>
          <w:rFonts w:ascii="Arial" w:hAnsi="Arial" w:cs="Arial"/>
          <w:color w:val="000000" w:themeColor="text1"/>
        </w:rPr>
        <w:t xml:space="preserve">i wypłacie zasiłków dla </w:t>
      </w:r>
      <w:r w:rsidRPr="004C2EC4">
        <w:rPr>
          <w:rFonts w:ascii="Arial" w:hAnsi="Arial" w:cs="Arial"/>
        </w:rPr>
        <w:t>opiekunów ubiegających się o p</w:t>
      </w:r>
      <w:r w:rsidR="00DA1983" w:rsidRPr="004C2EC4">
        <w:rPr>
          <w:rFonts w:ascii="Arial" w:hAnsi="Arial" w:cs="Arial"/>
        </w:rPr>
        <w:t xml:space="preserve">rzyznanie jednorazowo środków  </w:t>
      </w:r>
      <w:r w:rsidR="00B50F50" w:rsidRPr="004C2EC4">
        <w:rPr>
          <w:rFonts w:ascii="Arial" w:hAnsi="Arial" w:cs="Arial"/>
        </w:rPr>
        <w:br/>
      </w:r>
      <w:r w:rsidRPr="004C2EC4">
        <w:rPr>
          <w:rFonts w:ascii="Arial" w:hAnsi="Arial" w:cs="Arial"/>
        </w:rPr>
        <w:t>na podjęcie działalności gospodarczej o których mowa w art. 46 ust. 1 pkt 2</w:t>
      </w:r>
      <w:r w:rsidR="008B5B3D" w:rsidRPr="004C2EC4">
        <w:rPr>
          <w:rFonts w:ascii="Arial" w:hAnsi="Arial" w:cs="Arial"/>
        </w:rPr>
        <w:t xml:space="preserve"> i 3</w:t>
      </w:r>
      <w:r w:rsidRPr="004C2EC4">
        <w:rPr>
          <w:rFonts w:ascii="Arial" w:hAnsi="Arial" w:cs="Arial"/>
        </w:rPr>
        <w:t xml:space="preserve"> ustawy, absolwenta centrum integracji społecznej (absolwenta CIS) lub absolwenta klubu integracji społecznej (absolwenta KIS), o którym mowa w art. 46 ust. 1b ustawy, </w:t>
      </w:r>
    </w:p>
    <w:p w14:paraId="130F9615" w14:textId="6DD99785" w:rsidR="00AB711E" w:rsidRPr="004C2EC4" w:rsidRDefault="00F86940" w:rsidP="00AB711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AB711E" w:rsidRPr="004C2EC4">
        <w:rPr>
          <w:rFonts w:ascii="Arial" w:hAnsi="Arial" w:cs="Arial"/>
          <w:b/>
        </w:rPr>
        <w:t xml:space="preserve">rzeciętnym wynagrodzeniu </w:t>
      </w:r>
      <w:r w:rsidR="00AB711E" w:rsidRPr="004C2EC4">
        <w:rPr>
          <w:rFonts w:ascii="Arial" w:hAnsi="Arial" w:cs="Arial"/>
        </w:rPr>
        <w:t xml:space="preserve">– należy przez to rozumieć przeciętne wynagrodzenie </w:t>
      </w:r>
      <w:r w:rsidR="00AB711E" w:rsidRPr="004C2EC4">
        <w:rPr>
          <w:rFonts w:ascii="Arial" w:hAnsi="Arial" w:cs="Arial"/>
        </w:rPr>
        <w:br/>
        <w:t>w poprzednim kwartale, od pierwszego dnia następnego miesiąca po ogłoszeniu przez Prezesa Głównego Urzędu Statystycznego w Dzienniku Urzędowym Rzeczypospolitej Polskiej „Monitor Polski”, na podstawie art. 20 pkt 2 u</w:t>
      </w:r>
      <w:r w:rsidR="00D16827" w:rsidRPr="004C2EC4">
        <w:rPr>
          <w:rFonts w:ascii="Arial" w:hAnsi="Arial" w:cs="Arial"/>
        </w:rPr>
        <w:t xml:space="preserve">stawy z dnia 17 grudnia 1998r. </w:t>
      </w:r>
      <w:r w:rsidR="00B50F50" w:rsidRPr="004C2EC4">
        <w:rPr>
          <w:rFonts w:ascii="Arial" w:hAnsi="Arial" w:cs="Arial"/>
        </w:rPr>
        <w:br/>
      </w:r>
      <w:r w:rsidR="00AB711E" w:rsidRPr="004C2EC4">
        <w:rPr>
          <w:rFonts w:ascii="Arial" w:hAnsi="Arial" w:cs="Arial"/>
        </w:rPr>
        <w:t>o emeryturach i rentach z Funduszu Ubezp</w:t>
      </w:r>
      <w:r w:rsidR="00B75B16" w:rsidRPr="004C2EC4">
        <w:rPr>
          <w:rFonts w:ascii="Arial" w:hAnsi="Arial" w:cs="Arial"/>
        </w:rPr>
        <w:t xml:space="preserve">ieczeń </w:t>
      </w:r>
      <w:r w:rsidR="00852E10" w:rsidRPr="004C2EC4">
        <w:rPr>
          <w:rFonts w:ascii="Arial" w:hAnsi="Arial" w:cs="Arial"/>
        </w:rPr>
        <w:t>Społecznych;</w:t>
      </w:r>
    </w:p>
    <w:p w14:paraId="57FD54C8" w14:textId="624B7846" w:rsidR="00C73DD0" w:rsidRPr="004C2EC4" w:rsidRDefault="00F86940" w:rsidP="00C73DD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="00AB711E" w:rsidRPr="004C2EC4">
        <w:rPr>
          <w:rFonts w:ascii="Arial" w:hAnsi="Arial" w:cs="Arial"/>
          <w:b/>
        </w:rPr>
        <w:t>inimalnym wynagrodzeniu</w:t>
      </w:r>
      <w:r w:rsidR="00AB711E" w:rsidRPr="004C2EC4">
        <w:rPr>
          <w:rFonts w:ascii="Arial" w:hAnsi="Arial" w:cs="Arial"/>
        </w:rPr>
        <w:t xml:space="preserve"> – należy przez to rozumieć kwotę minimalnego wynagrodzenia za pracę pracowników przysługującą za pracę w pełnym miesięcznym wymiarze czasu pracy ogłaszaną na podstawie ustawy z dnia 10 października 2002 r. </w:t>
      </w:r>
      <w:r w:rsidR="00B50F50" w:rsidRPr="004C2EC4">
        <w:rPr>
          <w:rFonts w:ascii="Arial" w:hAnsi="Arial" w:cs="Arial"/>
        </w:rPr>
        <w:br/>
      </w:r>
      <w:r w:rsidR="00AB711E" w:rsidRPr="004C2EC4">
        <w:rPr>
          <w:rFonts w:ascii="Arial" w:hAnsi="Arial" w:cs="Arial"/>
        </w:rPr>
        <w:t>o minimalnym wynag</w:t>
      </w:r>
      <w:r w:rsidR="00852E10" w:rsidRPr="004C2EC4">
        <w:rPr>
          <w:rFonts w:ascii="Arial" w:hAnsi="Arial" w:cs="Arial"/>
        </w:rPr>
        <w:t>rodzeniu za pracę;</w:t>
      </w:r>
    </w:p>
    <w:p w14:paraId="2CAA5C7E" w14:textId="62F4AFBC" w:rsidR="00C73DD0" w:rsidRPr="004C2EC4" w:rsidRDefault="00C73DD0" w:rsidP="00C73DD0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4C2EC4">
        <w:rPr>
          <w:rFonts w:ascii="Arial" w:hAnsi="Arial" w:cs="Arial"/>
          <w:b/>
        </w:rPr>
        <w:t>K</w:t>
      </w:r>
      <w:r w:rsidR="00DA1983" w:rsidRPr="004C2EC4">
        <w:rPr>
          <w:rFonts w:ascii="Arial" w:hAnsi="Arial" w:cs="Arial"/>
          <w:b/>
        </w:rPr>
        <w:t>walifikacjach</w:t>
      </w:r>
      <w:r w:rsidRPr="004C2EC4">
        <w:rPr>
          <w:rFonts w:ascii="Arial" w:hAnsi="Arial" w:cs="Arial"/>
        </w:rPr>
        <w:t xml:space="preserve"> </w:t>
      </w:r>
      <w:r w:rsidR="00DA1983" w:rsidRPr="004C2EC4">
        <w:rPr>
          <w:rFonts w:ascii="Arial" w:hAnsi="Arial" w:cs="Arial"/>
        </w:rPr>
        <w:t>–</w:t>
      </w:r>
      <w:r w:rsidRPr="004C2EC4">
        <w:rPr>
          <w:rFonts w:ascii="Arial" w:hAnsi="Arial" w:cs="Arial"/>
        </w:rPr>
        <w:t xml:space="preserve"> </w:t>
      </w:r>
      <w:r w:rsidR="00DA1983" w:rsidRPr="004C2EC4">
        <w:rPr>
          <w:rFonts w:ascii="Arial" w:hAnsi="Arial" w:cs="Arial"/>
        </w:rPr>
        <w:t xml:space="preserve">należy przez to rozumieć: </w:t>
      </w:r>
      <w:r w:rsidRPr="004C2EC4">
        <w:rPr>
          <w:rFonts w:ascii="Arial" w:eastAsiaTheme="minorHAnsi" w:hAnsi="Arial" w:cs="Arial"/>
          <w:lang w:eastAsia="en-US"/>
        </w:rPr>
        <w:t xml:space="preserve">zestaw efektów uczenia się w zakresie wiedzy, umiejętności oraz kompetencji społecznych, </w:t>
      </w:r>
      <w:r w:rsidRPr="004C2EC4">
        <w:rPr>
          <w:rFonts w:ascii="Arial" w:eastAsiaTheme="minorHAnsi" w:hAnsi="Arial" w:cs="Arial"/>
          <w:color w:val="000000" w:themeColor="text1"/>
          <w:lang w:eastAsia="en-US"/>
        </w:rPr>
        <w:t>nabytych</w:t>
      </w:r>
      <w:r w:rsidRPr="004C2EC4">
        <w:rPr>
          <w:rFonts w:ascii="Arial" w:hAnsi="Arial" w:cs="Arial"/>
          <w:color w:val="000000" w:themeColor="text1"/>
        </w:rPr>
        <w:t xml:space="preserve"> </w:t>
      </w:r>
      <w:r w:rsidRPr="004C2EC4">
        <w:rPr>
          <w:rFonts w:ascii="Arial" w:eastAsiaTheme="minorHAnsi" w:hAnsi="Arial" w:cs="Arial"/>
          <w:color w:val="000000" w:themeColor="text1"/>
          <w:lang w:eastAsia="en-US"/>
        </w:rPr>
        <w:t xml:space="preserve">w edukacji formalnej, edukacji </w:t>
      </w:r>
      <w:r w:rsidR="001B1F50" w:rsidRPr="004C2EC4">
        <w:rPr>
          <w:rFonts w:ascii="Arial" w:eastAsiaTheme="minorHAnsi" w:hAnsi="Arial" w:cs="Arial"/>
          <w:color w:val="000000" w:themeColor="text1"/>
          <w:lang w:eastAsia="en-US"/>
        </w:rPr>
        <w:t>poza formalnej</w:t>
      </w:r>
      <w:r w:rsidRPr="004C2EC4">
        <w:rPr>
          <w:rFonts w:ascii="Arial" w:eastAsiaTheme="minorHAnsi" w:hAnsi="Arial" w:cs="Arial"/>
          <w:color w:val="000000" w:themeColor="text1"/>
          <w:lang w:eastAsia="en-US"/>
        </w:rPr>
        <w:t xml:space="preserve"> lub poprzez uczenie się nieformalne, zgodnych z ustalonymi dla danej</w:t>
      </w:r>
      <w:r w:rsidRPr="004C2EC4">
        <w:rPr>
          <w:rFonts w:ascii="Arial" w:hAnsi="Arial" w:cs="Arial"/>
          <w:color w:val="000000" w:themeColor="text1"/>
        </w:rPr>
        <w:t xml:space="preserve"> </w:t>
      </w:r>
      <w:r w:rsidRPr="004C2EC4">
        <w:rPr>
          <w:rFonts w:ascii="Arial" w:eastAsiaTheme="minorHAnsi" w:hAnsi="Arial" w:cs="Arial"/>
          <w:color w:val="000000" w:themeColor="text1"/>
          <w:lang w:eastAsia="en-US"/>
        </w:rPr>
        <w:t>kwalifikacji wymaganiami, których osiągnięcie zostało sprawdzone w walidacji oraz formalnie potwierdzone przez</w:t>
      </w:r>
      <w:r w:rsidRPr="004C2EC4">
        <w:rPr>
          <w:rFonts w:ascii="Arial" w:hAnsi="Arial" w:cs="Arial"/>
          <w:color w:val="000000" w:themeColor="text1"/>
        </w:rPr>
        <w:t xml:space="preserve"> </w:t>
      </w:r>
      <w:r w:rsidRPr="004C2EC4">
        <w:rPr>
          <w:rFonts w:ascii="Arial" w:eastAsiaTheme="minorHAnsi" w:hAnsi="Arial" w:cs="Arial"/>
          <w:color w:val="000000" w:themeColor="text1"/>
          <w:lang w:eastAsia="en-US"/>
        </w:rPr>
        <w:t>uprawniony podmiot certyfikujący – zgodnie z Ustawą  z dnia 22</w:t>
      </w:r>
      <w:r w:rsidR="00F56906">
        <w:rPr>
          <w:rFonts w:ascii="Arial" w:eastAsiaTheme="minorHAnsi" w:hAnsi="Arial" w:cs="Arial"/>
          <w:color w:val="000000" w:themeColor="text1"/>
          <w:lang w:eastAsia="en-US"/>
        </w:rPr>
        <w:t> </w:t>
      </w:r>
      <w:r w:rsidRPr="004C2EC4">
        <w:rPr>
          <w:rFonts w:ascii="Arial" w:eastAsiaTheme="minorHAnsi" w:hAnsi="Arial" w:cs="Arial"/>
          <w:color w:val="000000" w:themeColor="text1"/>
          <w:lang w:eastAsia="en-US"/>
        </w:rPr>
        <w:t>grudnia 2015 r. o Zintegrowanym Systemie Kwalifi</w:t>
      </w:r>
      <w:r w:rsidR="00B75B16" w:rsidRPr="004C2EC4">
        <w:rPr>
          <w:rFonts w:ascii="Arial" w:eastAsiaTheme="minorHAnsi" w:hAnsi="Arial" w:cs="Arial"/>
          <w:color w:val="000000" w:themeColor="text1"/>
          <w:lang w:eastAsia="en-US"/>
        </w:rPr>
        <w:t xml:space="preserve">kacji </w:t>
      </w:r>
      <w:r w:rsidR="00852E10" w:rsidRPr="004C2EC4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14:paraId="1EAB0D77" w14:textId="5A686CCB" w:rsidR="00AB711E" w:rsidRPr="004C2EC4" w:rsidRDefault="00F86940" w:rsidP="00C73DD0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</w:t>
      </w:r>
      <w:r w:rsidR="00AB711E" w:rsidRPr="004C2EC4">
        <w:rPr>
          <w:rFonts w:ascii="Arial" w:hAnsi="Arial" w:cs="Arial"/>
          <w:b/>
          <w:color w:val="000000" w:themeColor="text1"/>
        </w:rPr>
        <w:t>oświadczeniu zawodowym</w:t>
      </w:r>
      <w:r w:rsidR="00AB711E" w:rsidRPr="004C2EC4">
        <w:rPr>
          <w:rFonts w:ascii="Arial" w:hAnsi="Arial" w:cs="Arial"/>
          <w:color w:val="000000" w:themeColor="text1"/>
        </w:rPr>
        <w:t xml:space="preserve"> – oznacza to doświadczenie uzyskane w trakcie zatrudnienia, wykonywania innej pracy zarobkowej lub prowad</w:t>
      </w:r>
      <w:r w:rsidR="00DA1983" w:rsidRPr="004C2EC4">
        <w:rPr>
          <w:rFonts w:ascii="Arial" w:hAnsi="Arial" w:cs="Arial"/>
          <w:color w:val="000000" w:themeColor="text1"/>
        </w:rPr>
        <w:t xml:space="preserve">zenia działalności gospodarczej przez </w:t>
      </w:r>
      <w:r w:rsidR="008A00CB" w:rsidRPr="004C2EC4">
        <w:rPr>
          <w:rFonts w:ascii="Arial" w:hAnsi="Arial" w:cs="Arial"/>
          <w:color w:val="000000" w:themeColor="text1"/>
        </w:rPr>
        <w:t>okres co najmniej</w:t>
      </w:r>
      <w:r w:rsidR="0050712A" w:rsidRPr="004C2EC4">
        <w:rPr>
          <w:rFonts w:ascii="Arial" w:hAnsi="Arial" w:cs="Arial"/>
          <w:color w:val="000000" w:themeColor="text1"/>
        </w:rPr>
        <w:t xml:space="preserve"> 6 miesięcy</w:t>
      </w:r>
      <w:r w:rsidR="00056948" w:rsidRPr="004C2EC4">
        <w:rPr>
          <w:rFonts w:ascii="Arial" w:hAnsi="Arial" w:cs="Arial"/>
          <w:color w:val="000000" w:themeColor="text1"/>
        </w:rPr>
        <w:t>,</w:t>
      </w:r>
    </w:p>
    <w:p w14:paraId="233050D8" w14:textId="76647713" w:rsidR="00B75B16" w:rsidRPr="0046226B" w:rsidRDefault="0050712A" w:rsidP="00B75B16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4C2EC4">
        <w:rPr>
          <w:rFonts w:ascii="Arial" w:hAnsi="Arial" w:cs="Arial"/>
          <w:b/>
          <w:color w:val="000000" w:themeColor="text1"/>
        </w:rPr>
        <w:t>Wniosku</w:t>
      </w:r>
      <w:r w:rsidRPr="0046226B">
        <w:rPr>
          <w:rFonts w:ascii="Arial" w:hAnsi="Arial" w:cs="Arial"/>
          <w:b/>
          <w:color w:val="000000" w:themeColor="text1"/>
        </w:rPr>
        <w:t xml:space="preserve"> </w:t>
      </w:r>
      <w:r w:rsidRPr="0046226B">
        <w:rPr>
          <w:rFonts w:ascii="Arial" w:hAnsi="Arial" w:cs="Arial"/>
          <w:color w:val="000000" w:themeColor="text1"/>
        </w:rPr>
        <w:t xml:space="preserve">– oznacza to wniosek o dofinansowanie w formie przyznania jednorazowo środków na podjęcie działalności gospodarczej, o którym mowa </w:t>
      </w:r>
      <w:r w:rsidR="00B75B16" w:rsidRPr="0046226B">
        <w:rPr>
          <w:rFonts w:ascii="Arial" w:hAnsi="Arial" w:cs="Arial"/>
          <w:color w:val="000000" w:themeColor="text1"/>
        </w:rPr>
        <w:t xml:space="preserve">w § 6 ust. 1 Rozporządzenia Ministra Rodziny, Pracy i Polityki Społecznej z dnia 14 lipca 2017r. </w:t>
      </w:r>
      <w:r w:rsidR="00B75B16" w:rsidRPr="0046226B">
        <w:rPr>
          <w:rFonts w:ascii="Arial" w:hAnsi="Arial" w:cs="Arial"/>
          <w:color w:val="000000" w:themeColor="text1"/>
        </w:rPr>
        <w:br/>
        <w:t xml:space="preserve">w sprawie dokonywania z Funduszu Pracy refundacji kosztów wyposażenia </w:t>
      </w:r>
      <w:r w:rsidR="00B50F50" w:rsidRPr="0046226B">
        <w:rPr>
          <w:rFonts w:ascii="Arial" w:hAnsi="Arial" w:cs="Arial"/>
          <w:color w:val="000000" w:themeColor="text1"/>
        </w:rPr>
        <w:br/>
      </w:r>
      <w:r w:rsidR="00B75B16" w:rsidRPr="0046226B">
        <w:rPr>
          <w:rFonts w:ascii="Arial" w:hAnsi="Arial" w:cs="Arial"/>
          <w:color w:val="000000" w:themeColor="text1"/>
        </w:rPr>
        <w:t>lub doposażenia stanowiska pracy oraz przyznawania środków na podjęcie działalności gos</w:t>
      </w:r>
      <w:r w:rsidR="00852E10">
        <w:rPr>
          <w:rFonts w:ascii="Arial" w:hAnsi="Arial" w:cs="Arial"/>
          <w:color w:val="000000" w:themeColor="text1"/>
        </w:rPr>
        <w:t xml:space="preserve">podarczej </w:t>
      </w:r>
      <w:r w:rsidR="006A078F" w:rsidRPr="0046226B">
        <w:rPr>
          <w:rFonts w:ascii="Arial" w:hAnsi="Arial" w:cs="Arial"/>
          <w:color w:val="000000" w:themeColor="text1"/>
        </w:rPr>
        <w:t>zwanym dalej wnioskiem</w:t>
      </w:r>
      <w:r w:rsidR="00056948" w:rsidRPr="0046226B">
        <w:rPr>
          <w:rFonts w:ascii="Arial" w:hAnsi="Arial" w:cs="Arial"/>
          <w:color w:val="000000" w:themeColor="text1"/>
        </w:rPr>
        <w:t>.</w:t>
      </w:r>
    </w:p>
    <w:p w14:paraId="0F9A344E" w14:textId="77777777" w:rsidR="0050712A" w:rsidRPr="00840950" w:rsidRDefault="0050712A" w:rsidP="00B75B16">
      <w:pPr>
        <w:ind w:left="720"/>
        <w:jc w:val="both"/>
        <w:rPr>
          <w:rFonts w:ascii="Arial" w:hAnsi="Arial" w:cs="Arial"/>
          <w:color w:val="000000" w:themeColor="text1"/>
        </w:rPr>
      </w:pPr>
    </w:p>
    <w:p w14:paraId="29D552E7" w14:textId="77777777" w:rsidR="006720A8" w:rsidRPr="00840950" w:rsidRDefault="006720A8" w:rsidP="00B75B16">
      <w:pPr>
        <w:ind w:left="720"/>
        <w:jc w:val="both"/>
        <w:rPr>
          <w:rFonts w:ascii="Arial" w:hAnsi="Arial" w:cs="Arial"/>
          <w:color w:val="000000" w:themeColor="text1"/>
        </w:rPr>
      </w:pPr>
    </w:p>
    <w:p w14:paraId="6BDE2D5C" w14:textId="77777777" w:rsidR="00EA240E" w:rsidRDefault="00EA240E" w:rsidP="00AB711E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2151489D" w14:textId="1F14611C" w:rsidR="00AB711E" w:rsidRPr="00820F6D" w:rsidRDefault="00AB711E" w:rsidP="00AB711E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820F6D">
        <w:rPr>
          <w:rFonts w:ascii="Arial" w:hAnsi="Arial" w:cs="Arial"/>
          <w:b/>
          <w:sz w:val="22"/>
          <w:szCs w:val="22"/>
        </w:rPr>
        <w:t>II. KRYTERIA</w:t>
      </w:r>
    </w:p>
    <w:p w14:paraId="465B729F" w14:textId="77777777" w:rsidR="00740413" w:rsidRPr="00820F6D" w:rsidRDefault="00740413" w:rsidP="00AB711E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3D491175" w14:textId="1F88D70D" w:rsidR="00AB711E" w:rsidRPr="00D064EA" w:rsidRDefault="00D064EA" w:rsidP="00D064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1. </w:t>
      </w:r>
      <w:r w:rsidR="00AB711E" w:rsidRPr="00D064EA">
        <w:rPr>
          <w:rFonts w:ascii="Arial" w:hAnsi="Arial" w:cs="Arial"/>
        </w:rPr>
        <w:t>Urząd dokonując w sposób celowy i oszczędny wydatków publicznych kieruje się zasadami uzyskiwania najlepszych efektów, optymalnego doboru metod i środków służących osiągnięciu założonych celów w sposób umożliwiający terminową realizację zadań. Urząd rozpat</w:t>
      </w:r>
      <w:r w:rsidR="00E05320" w:rsidRPr="00D064EA">
        <w:rPr>
          <w:rFonts w:ascii="Arial" w:hAnsi="Arial" w:cs="Arial"/>
        </w:rPr>
        <w:t xml:space="preserve">rując wnioski </w:t>
      </w:r>
      <w:r w:rsidR="00AB711E" w:rsidRPr="00D064EA">
        <w:rPr>
          <w:rFonts w:ascii="Arial" w:hAnsi="Arial" w:cs="Arial"/>
        </w:rPr>
        <w:t>bierze pod uwagę poniższe kryteria oraz liczbę uzyskanych punktów</w:t>
      </w:r>
      <w:r w:rsidR="00E05320" w:rsidRPr="00D064EA">
        <w:rPr>
          <w:rFonts w:ascii="Arial" w:hAnsi="Arial" w:cs="Arial"/>
        </w:rPr>
        <w:t>:</w:t>
      </w:r>
    </w:p>
    <w:p w14:paraId="62791E29" w14:textId="77777777" w:rsidR="00C73DD0" w:rsidRPr="0056202B" w:rsidRDefault="00C73DD0" w:rsidP="00A74ADF">
      <w:pPr>
        <w:jc w:val="both"/>
        <w:rPr>
          <w:rFonts w:ascii="Arial" w:hAnsi="Arial" w:cs="Arial"/>
          <w:color w:val="00B0F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6"/>
        <w:gridCol w:w="3118"/>
        <w:gridCol w:w="992"/>
        <w:gridCol w:w="992"/>
      </w:tblGrid>
      <w:tr w:rsidR="0056202B" w:rsidRPr="0056202B" w14:paraId="292B2BC3" w14:textId="77777777" w:rsidTr="00FC0068">
        <w:trPr>
          <w:trHeight w:val="495"/>
        </w:trPr>
        <w:tc>
          <w:tcPr>
            <w:tcW w:w="9634" w:type="dxa"/>
            <w:gridSpan w:val="5"/>
            <w:vAlign w:val="center"/>
          </w:tcPr>
          <w:p w14:paraId="64298DA0" w14:textId="760F9BE2" w:rsidR="000F64A8" w:rsidRPr="00356430" w:rsidRDefault="003361A7" w:rsidP="006F43A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643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KRYTERIA </w:t>
            </w:r>
          </w:p>
        </w:tc>
      </w:tr>
      <w:tr w:rsidR="0056202B" w:rsidRPr="0056202B" w14:paraId="4479E5E4" w14:textId="77777777" w:rsidTr="00FC0068">
        <w:trPr>
          <w:trHeight w:val="856"/>
        </w:trPr>
        <w:tc>
          <w:tcPr>
            <w:tcW w:w="846" w:type="dxa"/>
            <w:vAlign w:val="center"/>
          </w:tcPr>
          <w:p w14:paraId="783A9C3F" w14:textId="77777777" w:rsidR="000F64A8" w:rsidRPr="00356430" w:rsidRDefault="002B33F4" w:rsidP="006F43A2">
            <w:pPr>
              <w:jc w:val="center"/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</w:pPr>
            <w:r w:rsidRPr="00356430"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  <w:t>POZYCJA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8916DE" w14:textId="77777777" w:rsidR="000F64A8" w:rsidRPr="00356430" w:rsidRDefault="000F64A8" w:rsidP="006F43A2">
            <w:pPr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356430">
              <w:rPr>
                <w:rFonts w:ascii="Calibri" w:eastAsia="Calibri" w:hAnsi="Calibri"/>
                <w:b/>
                <w:szCs w:val="22"/>
                <w:lang w:eastAsia="en-US"/>
              </w:rPr>
              <w:t>KRYTERIUM OGÓLNE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3F37C3" w14:textId="77777777" w:rsidR="000F64A8" w:rsidRPr="00356430" w:rsidRDefault="000F64A8" w:rsidP="006F43A2">
            <w:pPr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356430">
              <w:rPr>
                <w:rFonts w:ascii="Calibri" w:eastAsia="Calibri" w:hAnsi="Calibri"/>
                <w:b/>
                <w:szCs w:val="22"/>
                <w:lang w:eastAsia="en-US"/>
              </w:rPr>
              <w:t>KRYTERIUM SZCZEGÓŁOWE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B0A14" w14:textId="77777777" w:rsidR="000F64A8" w:rsidRPr="00356430" w:rsidRDefault="000F64A8" w:rsidP="006F43A2">
            <w:pPr>
              <w:jc w:val="center"/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</w:pPr>
            <w:r w:rsidRPr="00356430">
              <w:rPr>
                <w:rFonts w:ascii="Calibri" w:eastAsia="Calibri" w:hAnsi="Calibri"/>
                <w:b/>
                <w:sz w:val="12"/>
                <w:szCs w:val="12"/>
                <w:lang w:eastAsia="en-US"/>
              </w:rPr>
              <w:t>LICZBA MOŻLIWYCH PUNKTÓW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EA417" w14:textId="77777777" w:rsidR="000F64A8" w:rsidRPr="00FC0068" w:rsidRDefault="000F64A8" w:rsidP="006F43A2">
            <w:pPr>
              <w:jc w:val="center"/>
              <w:rPr>
                <w:rFonts w:ascii="Calibri" w:eastAsia="Calibri" w:hAnsi="Calibri"/>
                <w:b/>
                <w:sz w:val="11"/>
                <w:szCs w:val="11"/>
                <w:lang w:eastAsia="en-US"/>
              </w:rPr>
            </w:pPr>
            <w:r w:rsidRPr="00FC0068">
              <w:rPr>
                <w:rFonts w:ascii="Calibri" w:eastAsia="Calibri" w:hAnsi="Calibri"/>
                <w:b/>
                <w:sz w:val="11"/>
                <w:szCs w:val="11"/>
                <w:lang w:eastAsia="en-US"/>
              </w:rPr>
              <w:t>LICZBA PRZYZNANYCH PUNKTÓW</w:t>
            </w:r>
          </w:p>
        </w:tc>
      </w:tr>
      <w:tr w:rsidR="0056202B" w:rsidRPr="0056202B" w14:paraId="679CE332" w14:textId="77777777" w:rsidTr="00FC0068">
        <w:trPr>
          <w:trHeight w:val="675"/>
        </w:trPr>
        <w:tc>
          <w:tcPr>
            <w:tcW w:w="846" w:type="dxa"/>
            <w:vMerge w:val="restart"/>
          </w:tcPr>
          <w:p w14:paraId="0F9536FC" w14:textId="046B3A13" w:rsidR="00D83A87" w:rsidRPr="00356430" w:rsidRDefault="00440F41" w:rsidP="00D83A8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D83A87" w:rsidRPr="00356430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A6B1A44" w14:textId="77777777" w:rsidR="00D83A87" w:rsidRPr="002D65F9" w:rsidRDefault="00D83A87" w:rsidP="00D83A8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D65F9">
              <w:rPr>
                <w:rFonts w:ascii="Calibri" w:eastAsia="Calibri" w:hAnsi="Calibri"/>
                <w:sz w:val="22"/>
                <w:szCs w:val="22"/>
                <w:lang w:eastAsia="en-US"/>
              </w:rPr>
              <w:t>Kalkulacja wydatków do poniesienia w ramach dofinansowania i ich zgodność z planowanym rodzajem działalności gospodarczej</w:t>
            </w:r>
          </w:p>
          <w:p w14:paraId="29DB8FCD" w14:textId="77777777" w:rsidR="00D83A87" w:rsidRPr="002D65F9" w:rsidRDefault="00D83A87" w:rsidP="00D83A8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8142EA" w14:textId="77777777" w:rsidR="00D83A87" w:rsidRPr="002D65F9" w:rsidRDefault="00D83A87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D65F9">
              <w:rPr>
                <w:rFonts w:ascii="Calibri" w:eastAsia="Calibri" w:hAnsi="Calibri"/>
                <w:sz w:val="22"/>
                <w:szCs w:val="22"/>
                <w:lang w:eastAsia="en-US"/>
              </w:rPr>
              <w:t>określenie faktycznie niezbędnych zakupów odpowiadających profilowi planowanej działalności gospodarczej zgodnie z zasadami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780A4" w14:textId="77777777" w:rsidR="00D83A87" w:rsidRPr="00356430" w:rsidRDefault="00D83A87" w:rsidP="001B1E8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643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F7F0985" w14:textId="77777777" w:rsidR="00D83A87" w:rsidRPr="0056202B" w:rsidRDefault="00D83A87" w:rsidP="00CB243A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820F6D" w:rsidRPr="0056202B" w14:paraId="2F1F4A0C" w14:textId="77777777" w:rsidTr="00FC0068">
        <w:trPr>
          <w:trHeight w:val="675"/>
        </w:trPr>
        <w:tc>
          <w:tcPr>
            <w:tcW w:w="846" w:type="dxa"/>
            <w:vMerge/>
          </w:tcPr>
          <w:p w14:paraId="08C4D1A1" w14:textId="77777777" w:rsidR="00D83A87" w:rsidRPr="00356430" w:rsidRDefault="00D83A87" w:rsidP="00D83A8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1AAC683" w14:textId="77777777" w:rsidR="00D83A87" w:rsidRPr="002D65F9" w:rsidRDefault="00D83A87" w:rsidP="00D83A8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0005B8" w14:textId="77777777" w:rsidR="00D83A87" w:rsidRPr="002D65F9" w:rsidRDefault="00D83A87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D65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brak zgodności zakupów </w:t>
            </w:r>
            <w:r w:rsidRPr="002D65F9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z profilem planowanej działalności gospodarczej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FF2F3" w14:textId="77777777" w:rsidR="00D83A87" w:rsidRPr="00356430" w:rsidRDefault="00D83A87" w:rsidP="00CB243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6430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08512E" w14:textId="77777777" w:rsidR="00D83A87" w:rsidRPr="0056202B" w:rsidRDefault="00D83A87" w:rsidP="00CB243A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56202B" w:rsidRPr="0056202B" w14:paraId="119EAFB7" w14:textId="77777777" w:rsidTr="00FC0068">
        <w:tc>
          <w:tcPr>
            <w:tcW w:w="846" w:type="dxa"/>
            <w:vMerge w:val="restart"/>
          </w:tcPr>
          <w:p w14:paraId="5E687D42" w14:textId="36713BDE" w:rsidR="00A71DC5" w:rsidRPr="00356430" w:rsidRDefault="0018240F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="00A71DC5" w:rsidRPr="00356430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99A3114" w14:textId="77777777" w:rsidR="00A71DC5" w:rsidRPr="00356430" w:rsidRDefault="00A71DC5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6430">
              <w:rPr>
                <w:rFonts w:ascii="Calibri" w:eastAsia="Calibri" w:hAnsi="Calibri"/>
                <w:sz w:val="22"/>
                <w:szCs w:val="22"/>
                <w:lang w:eastAsia="en-US"/>
              </w:rPr>
              <w:t>Miejsce prowadzenia działalności gospodarczej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22FEFF" w14:textId="77777777" w:rsidR="00A71DC5" w:rsidRPr="00372F6F" w:rsidRDefault="00A71DC5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F6F">
              <w:rPr>
                <w:rFonts w:ascii="Calibri" w:eastAsia="Calibri" w:hAnsi="Calibri"/>
                <w:sz w:val="22"/>
                <w:szCs w:val="22"/>
                <w:lang w:eastAsia="en-US"/>
              </w:rPr>
              <w:t>Stacjonarnej:</w:t>
            </w:r>
          </w:p>
          <w:p w14:paraId="629D3176" w14:textId="77777777" w:rsidR="00A71DC5" w:rsidRPr="00372F6F" w:rsidRDefault="00A71DC5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F6F">
              <w:rPr>
                <w:rFonts w:ascii="Calibri" w:eastAsia="Calibri" w:hAnsi="Calibri"/>
                <w:sz w:val="22"/>
                <w:szCs w:val="22"/>
                <w:lang w:eastAsia="en-US"/>
              </w:rPr>
              <w:t>- lokalizacja,</w:t>
            </w:r>
          </w:p>
          <w:p w14:paraId="437F57E1" w14:textId="77777777" w:rsidR="00A71DC5" w:rsidRPr="00372F6F" w:rsidRDefault="00A71DC5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F6F">
              <w:rPr>
                <w:rFonts w:ascii="Calibri" w:eastAsia="Calibri" w:hAnsi="Calibri"/>
                <w:sz w:val="22"/>
                <w:szCs w:val="22"/>
                <w:lang w:eastAsia="en-US"/>
              </w:rPr>
              <w:t>- wpływ lokalizacji na możliwość pozyskania klientów,</w:t>
            </w:r>
          </w:p>
          <w:p w14:paraId="075B2EAE" w14:textId="77777777" w:rsidR="00A71DC5" w:rsidRPr="00372F6F" w:rsidRDefault="00A71DC5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F6F">
              <w:rPr>
                <w:rFonts w:ascii="Calibri" w:eastAsia="Calibri" w:hAnsi="Calibri"/>
                <w:sz w:val="22"/>
                <w:szCs w:val="22"/>
                <w:lang w:eastAsia="en-US"/>
              </w:rPr>
              <w:t>-wyposażenie,</w:t>
            </w:r>
          </w:p>
          <w:p w14:paraId="501A77D1" w14:textId="2FDD1871" w:rsidR="00A71DC5" w:rsidRPr="00372F6F" w:rsidRDefault="00A71DC5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F6F">
              <w:rPr>
                <w:rFonts w:ascii="Calibri" w:eastAsia="Calibri" w:hAnsi="Calibri"/>
                <w:sz w:val="22"/>
                <w:szCs w:val="22"/>
                <w:lang w:eastAsia="en-US"/>
              </w:rPr>
              <w:t>-stan techniczny,</w:t>
            </w:r>
          </w:p>
          <w:p w14:paraId="22736605" w14:textId="77777777" w:rsidR="00A71DC5" w:rsidRPr="00372F6F" w:rsidRDefault="00A71DC5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F6F">
              <w:rPr>
                <w:rFonts w:ascii="Calibri" w:eastAsia="Calibri" w:hAnsi="Calibri"/>
                <w:sz w:val="22"/>
                <w:szCs w:val="22"/>
                <w:lang w:eastAsia="en-US"/>
              </w:rPr>
              <w:t>-niezbędne pozwolenia do prowadzenia działalności gospodarczej,</w:t>
            </w:r>
          </w:p>
          <w:p w14:paraId="401D802B" w14:textId="4FFF6B16" w:rsidR="00A71DC5" w:rsidRPr="00372F6F" w:rsidRDefault="002C5BC2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F6F">
              <w:rPr>
                <w:rFonts w:ascii="Calibri" w:eastAsia="Calibri" w:hAnsi="Calibri"/>
                <w:sz w:val="22"/>
                <w:szCs w:val="22"/>
                <w:lang w:eastAsia="en-US"/>
              </w:rPr>
              <w:t>-planowana promocja działalności gospodarczej,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ACDDC" w14:textId="77777777" w:rsidR="00A71DC5" w:rsidRPr="00356430" w:rsidRDefault="00A71DC5" w:rsidP="00CB243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71BA707" w14:textId="62EE0F50" w:rsidR="00A71DC5" w:rsidRPr="00356430" w:rsidRDefault="00A71DC5" w:rsidP="00CB243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6430">
              <w:rPr>
                <w:rFonts w:ascii="Calibri" w:eastAsia="Calibri" w:hAnsi="Calibri"/>
                <w:sz w:val="22"/>
                <w:szCs w:val="22"/>
                <w:lang w:eastAsia="en-US"/>
              </w:rPr>
              <w:t>0-</w:t>
            </w:r>
            <w:r w:rsidR="00DB5FC5" w:rsidRPr="0035643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E36B78" w14:textId="77777777" w:rsidR="00A71DC5" w:rsidRPr="0056202B" w:rsidRDefault="00A71DC5" w:rsidP="00CB243A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56202B" w:rsidRPr="0056202B" w14:paraId="66BAE692" w14:textId="77777777" w:rsidTr="00FC0068">
        <w:tc>
          <w:tcPr>
            <w:tcW w:w="846" w:type="dxa"/>
            <w:vMerge/>
          </w:tcPr>
          <w:p w14:paraId="0FC7C026" w14:textId="77777777" w:rsidR="00A71DC5" w:rsidRPr="00356430" w:rsidRDefault="00A71DC5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D231BE9" w14:textId="77777777" w:rsidR="00A71DC5" w:rsidRPr="00356430" w:rsidRDefault="00A71DC5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F2BCFE" w14:textId="77777777" w:rsidR="00A71DC5" w:rsidRPr="00372F6F" w:rsidRDefault="00A71DC5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F6F">
              <w:rPr>
                <w:rFonts w:ascii="Calibri" w:eastAsia="Calibri" w:hAnsi="Calibri"/>
                <w:sz w:val="22"/>
                <w:szCs w:val="22"/>
                <w:lang w:eastAsia="en-US"/>
              </w:rPr>
              <w:t>Mobilnej :</w:t>
            </w:r>
          </w:p>
          <w:p w14:paraId="69494625" w14:textId="77777777" w:rsidR="00A71DC5" w:rsidRPr="00372F6F" w:rsidRDefault="00A71DC5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F6F">
              <w:rPr>
                <w:rFonts w:ascii="Calibri" w:eastAsia="Calibri" w:hAnsi="Calibri"/>
                <w:sz w:val="22"/>
                <w:szCs w:val="22"/>
                <w:lang w:eastAsia="en-US"/>
              </w:rPr>
              <w:t>- sposób przygotowania  do prowadzenia mobilnej działalności gospodarczej,</w:t>
            </w:r>
          </w:p>
          <w:p w14:paraId="3B14EC88" w14:textId="77777777" w:rsidR="00A71DC5" w:rsidRPr="00372F6F" w:rsidRDefault="00A71DC5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F6F">
              <w:rPr>
                <w:rFonts w:ascii="Calibri" w:eastAsia="Calibri" w:hAnsi="Calibri"/>
                <w:sz w:val="22"/>
                <w:szCs w:val="22"/>
                <w:lang w:eastAsia="en-US"/>
              </w:rPr>
              <w:t>-możliwość dojazdu do klienta,</w:t>
            </w:r>
          </w:p>
          <w:p w14:paraId="2CC2F73F" w14:textId="77777777" w:rsidR="009D571B" w:rsidRPr="00372F6F" w:rsidRDefault="009D571B" w:rsidP="00CB243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2F6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</w:t>
            </w:r>
            <w:r w:rsidR="0005741C" w:rsidRPr="00372F6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posiadanie odpowiednich </w:t>
            </w:r>
            <w:r w:rsidR="0005741C" w:rsidRPr="00372F6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uprawnień</w:t>
            </w:r>
            <w:r w:rsidRPr="00372F6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do kierowania pojazdami,</w:t>
            </w:r>
          </w:p>
          <w:p w14:paraId="4E93FD8F" w14:textId="77777777" w:rsidR="00A71DC5" w:rsidRPr="00372F6F" w:rsidRDefault="00A71DC5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F6F">
              <w:rPr>
                <w:rFonts w:ascii="Calibri" w:eastAsia="Calibri" w:hAnsi="Calibri"/>
                <w:sz w:val="22"/>
                <w:szCs w:val="22"/>
                <w:lang w:eastAsia="en-US"/>
              </w:rPr>
              <w:t>- możliwość pozyskania klienta,</w:t>
            </w:r>
          </w:p>
          <w:p w14:paraId="1E733057" w14:textId="14BC0223" w:rsidR="00A71DC5" w:rsidRPr="00372F6F" w:rsidRDefault="00A71DC5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F6F">
              <w:rPr>
                <w:rFonts w:ascii="Calibri" w:eastAsia="Calibri" w:hAnsi="Calibri"/>
                <w:sz w:val="22"/>
                <w:szCs w:val="22"/>
                <w:lang w:eastAsia="en-US"/>
              </w:rPr>
              <w:t>-  planowana promocja  mobilnej działalności gospodarczej,</w:t>
            </w:r>
          </w:p>
          <w:p w14:paraId="441247D5" w14:textId="77777777" w:rsidR="00A71DC5" w:rsidRPr="00372F6F" w:rsidRDefault="00A71DC5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F6F">
              <w:rPr>
                <w:rFonts w:ascii="Calibri" w:eastAsia="Calibri" w:hAnsi="Calibri"/>
                <w:sz w:val="22"/>
                <w:szCs w:val="22"/>
                <w:lang w:eastAsia="en-US"/>
              </w:rPr>
              <w:t>- zakup mobilnego wyposażenia, urządzeń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F1E55" w14:textId="77149F32" w:rsidR="00A71DC5" w:rsidRPr="00356430" w:rsidRDefault="00A71DC5" w:rsidP="00CB243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6430">
              <w:rPr>
                <w:rFonts w:ascii="Calibri" w:eastAsia="Calibri" w:hAnsi="Calibri"/>
                <w:sz w:val="22"/>
                <w:szCs w:val="22"/>
                <w:lang w:eastAsia="en-US"/>
              </w:rPr>
              <w:t>0-</w:t>
            </w:r>
            <w:r w:rsidR="00DB5FC5" w:rsidRPr="0035643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7B5D67" w14:textId="77777777" w:rsidR="00A71DC5" w:rsidRPr="0056202B" w:rsidRDefault="00A71DC5" w:rsidP="00CB243A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237B04" w:rsidRPr="0056202B" w14:paraId="3F392538" w14:textId="77777777" w:rsidTr="00FC0068">
        <w:trPr>
          <w:trHeight w:val="598"/>
        </w:trPr>
        <w:tc>
          <w:tcPr>
            <w:tcW w:w="846" w:type="dxa"/>
            <w:vMerge w:val="restart"/>
          </w:tcPr>
          <w:p w14:paraId="2B2C6B0C" w14:textId="1466676F" w:rsidR="00237B04" w:rsidRPr="00B944F0" w:rsidRDefault="00237B04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2137670" w14:textId="13490CED" w:rsidR="00237B04" w:rsidRPr="00B944F0" w:rsidRDefault="00237B04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Podaż i popyt na planowany profil działalności gospodarczej z uwzględnieniem konkurencji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5C4C75" w14:textId="096698B7" w:rsidR="00237B04" w:rsidRPr="00B944F0" w:rsidRDefault="00237B04" w:rsidP="00CB243A">
            <w:pPr>
              <w:rPr>
                <w:rFonts w:ascii="Calibri" w:eastAsia="Calibri" w:hAnsi="Calibri"/>
                <w:strike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rozeznanie rynku (dostawcy, odbiorcy i konkurencja)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B9BE0" w14:textId="2315ADAA" w:rsidR="00237B04" w:rsidRPr="00B944F0" w:rsidRDefault="00237B04" w:rsidP="00CB243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0-2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7A59B" w14:textId="77777777" w:rsidR="00237B04" w:rsidRPr="0056202B" w:rsidRDefault="00237B04" w:rsidP="00CB243A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7A4956" w:rsidRPr="0056202B" w14:paraId="339B24C1" w14:textId="77777777" w:rsidTr="00FC0068">
        <w:trPr>
          <w:trHeight w:val="952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6EB59E27" w14:textId="77777777" w:rsidR="007A4956" w:rsidRPr="00B944F0" w:rsidRDefault="007A4956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813887" w14:textId="77777777" w:rsidR="007A4956" w:rsidRPr="00B944F0" w:rsidRDefault="007A4956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5E59" w14:textId="1964F616" w:rsidR="007A4956" w:rsidRPr="00B944F0" w:rsidRDefault="007A4956" w:rsidP="00CB243A">
            <w:pPr>
              <w:rPr>
                <w:rFonts w:ascii="Calibri" w:eastAsia="Calibri" w:hAnsi="Calibri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przedwstępne umowy, listy intencyjne z ewentualnymi kontrahentami</w:t>
            </w:r>
            <w:r w:rsidR="00AB7615"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odbiorcami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A44DC" w14:textId="23F0D72F" w:rsidR="007A4956" w:rsidRPr="00B944F0" w:rsidRDefault="007A4956" w:rsidP="00CB243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0-2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0A589" w14:textId="77777777" w:rsidR="007A4956" w:rsidRPr="0056202B" w:rsidRDefault="007A4956" w:rsidP="00CB243A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</w:tbl>
    <w:p w14:paraId="6FE430D0" w14:textId="77777777" w:rsidR="00D5165C" w:rsidRDefault="00D5165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6"/>
        <w:gridCol w:w="3118"/>
        <w:gridCol w:w="992"/>
        <w:gridCol w:w="851"/>
      </w:tblGrid>
      <w:tr w:rsidR="005568D4" w:rsidRPr="0056202B" w14:paraId="77B3C58E" w14:textId="77777777" w:rsidTr="00672ED6">
        <w:trPr>
          <w:trHeight w:val="898"/>
        </w:trPr>
        <w:tc>
          <w:tcPr>
            <w:tcW w:w="846" w:type="dxa"/>
            <w:vMerge w:val="restart"/>
          </w:tcPr>
          <w:p w14:paraId="7E213193" w14:textId="5E6FB7F1" w:rsidR="005568D4" w:rsidRPr="00B944F0" w:rsidRDefault="007E3519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</w:t>
            </w:r>
            <w:r w:rsidR="005568D4"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A77CD09" w14:textId="2B60308F" w:rsidR="005568D4" w:rsidRPr="00B944F0" w:rsidRDefault="005568D4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Aktualna sytuacja Wnioskodawcy na rynku pracy (okres pozostawania w rejestrze bezrobotnych)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01BD31" w14:textId="78EA4F81" w:rsidR="005568D4" w:rsidRPr="00B944F0" w:rsidRDefault="005568D4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osoba bezrobotna zarejestrowana nieprzerwanie przez okres do 1 miesiąca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3E25B" w14:textId="77777777" w:rsidR="005568D4" w:rsidRPr="00B944F0" w:rsidRDefault="005568D4" w:rsidP="00CB243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7CFA9EE" w14:textId="77777777" w:rsidR="005568D4" w:rsidRPr="00B944F0" w:rsidRDefault="005568D4" w:rsidP="00CB243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B6E675" w14:textId="77777777" w:rsidR="005568D4" w:rsidRPr="0056202B" w:rsidRDefault="005568D4" w:rsidP="00CB243A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5568D4" w:rsidRPr="0056202B" w14:paraId="0CBD4004" w14:textId="77777777" w:rsidTr="00672ED6">
        <w:trPr>
          <w:trHeight w:val="840"/>
        </w:trPr>
        <w:tc>
          <w:tcPr>
            <w:tcW w:w="846" w:type="dxa"/>
            <w:vMerge/>
          </w:tcPr>
          <w:p w14:paraId="46AEDB7C" w14:textId="77777777" w:rsidR="005568D4" w:rsidRPr="00B944F0" w:rsidRDefault="005568D4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D270A79" w14:textId="77777777" w:rsidR="005568D4" w:rsidRPr="00B944F0" w:rsidRDefault="005568D4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C9A96A" w14:textId="448F06B5" w:rsidR="005568D4" w:rsidRPr="00B944F0" w:rsidRDefault="005568D4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osoba bezrobotna zarejestrowana nieprzerwanie przez okres od 1 do 6 m-</w:t>
            </w:r>
            <w:proofErr w:type="spellStart"/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cy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C74F8BC" w14:textId="526AE1A1" w:rsidR="005568D4" w:rsidRPr="00B944F0" w:rsidRDefault="005568D4" w:rsidP="00CB243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772B1A" w14:textId="77777777" w:rsidR="005568D4" w:rsidRPr="0056202B" w:rsidRDefault="005568D4" w:rsidP="00CB243A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5568D4" w:rsidRPr="0056202B" w14:paraId="249AF55A" w14:textId="77777777" w:rsidTr="00672ED6">
        <w:trPr>
          <w:trHeight w:val="839"/>
        </w:trPr>
        <w:tc>
          <w:tcPr>
            <w:tcW w:w="846" w:type="dxa"/>
            <w:vMerge/>
          </w:tcPr>
          <w:p w14:paraId="534D9C70" w14:textId="77777777" w:rsidR="005568D4" w:rsidRPr="00B944F0" w:rsidRDefault="005568D4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3775D5C" w14:textId="77777777" w:rsidR="005568D4" w:rsidRPr="00B944F0" w:rsidRDefault="005568D4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545891B" w14:textId="69143431" w:rsidR="005568D4" w:rsidRPr="00B944F0" w:rsidRDefault="005568D4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osoba bezrobotna zarejestrowana nieprzerwanie przez okres od 6 do 12 m-</w:t>
            </w:r>
            <w:proofErr w:type="spellStart"/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cy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7264476" w14:textId="4BE48365" w:rsidR="005568D4" w:rsidRPr="00B944F0" w:rsidRDefault="005568D4" w:rsidP="007A495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1D2ED8" w14:textId="77777777" w:rsidR="005568D4" w:rsidRPr="0056202B" w:rsidRDefault="005568D4" w:rsidP="00CB243A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5568D4" w:rsidRPr="0056202B" w14:paraId="44F1085E" w14:textId="77777777" w:rsidTr="00672ED6">
        <w:trPr>
          <w:trHeight w:val="836"/>
        </w:trPr>
        <w:tc>
          <w:tcPr>
            <w:tcW w:w="846" w:type="dxa"/>
            <w:vMerge/>
          </w:tcPr>
          <w:p w14:paraId="7A9EC90F" w14:textId="77777777" w:rsidR="005568D4" w:rsidRPr="00B944F0" w:rsidRDefault="005568D4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89439B6" w14:textId="77777777" w:rsidR="005568D4" w:rsidRPr="00B944F0" w:rsidRDefault="005568D4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76DF4C" w14:textId="02CF6880" w:rsidR="005568D4" w:rsidRPr="00B944F0" w:rsidRDefault="005568D4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osoba bezrobotna zarejestrowana nieprzerwanie przez okres powyżej 12 m-</w:t>
            </w:r>
            <w:proofErr w:type="spellStart"/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cy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0613AD4" w14:textId="016C569B" w:rsidR="005568D4" w:rsidRPr="00B944F0" w:rsidRDefault="005568D4" w:rsidP="007A495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1AB726" w14:textId="77777777" w:rsidR="005568D4" w:rsidRPr="0056202B" w:rsidRDefault="005568D4" w:rsidP="00CB243A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5568D4" w:rsidRPr="0056202B" w14:paraId="6876DEBF" w14:textId="77777777" w:rsidTr="00672ED6">
        <w:trPr>
          <w:trHeight w:val="564"/>
        </w:trPr>
        <w:tc>
          <w:tcPr>
            <w:tcW w:w="846" w:type="dxa"/>
            <w:vMerge/>
          </w:tcPr>
          <w:p w14:paraId="00ECD78C" w14:textId="77777777" w:rsidR="005568D4" w:rsidRPr="00B944F0" w:rsidRDefault="005568D4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915C9CA" w14:textId="77777777" w:rsidR="005568D4" w:rsidRPr="00B944F0" w:rsidRDefault="005568D4" w:rsidP="00A71D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3EB04A2" w14:textId="48314867" w:rsidR="005568D4" w:rsidRPr="00B944F0" w:rsidRDefault="005568D4" w:rsidP="00CB24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osoba w szczególnej sytuacji na rynku pracy</w:t>
            </w:r>
            <w:r w:rsidR="000C2881" w:rsidRPr="00B944F0">
              <w:rPr>
                <w:rStyle w:val="Odwoanieprzypisudolnego"/>
                <w:rFonts w:ascii="Calibri" w:eastAsia="Calibri" w:hAnsi="Calibri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DBFE4" w14:textId="2E86BC81" w:rsidR="005568D4" w:rsidRPr="00B944F0" w:rsidRDefault="005568D4" w:rsidP="007A4956">
            <w:pPr>
              <w:spacing w:line="20" w:lineRule="atLeast"/>
              <w:jc w:val="center"/>
              <w:rPr>
                <w:rFonts w:ascii="Calibri" w:eastAsia="Calibri" w:hAnsi="Calibri"/>
                <w:strike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0-1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74175" w14:textId="77777777" w:rsidR="005568D4" w:rsidRPr="0056202B" w:rsidRDefault="005568D4" w:rsidP="00CB243A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56202B" w:rsidRPr="0056202B" w14:paraId="1540EC5A" w14:textId="77777777" w:rsidTr="0041725F">
        <w:trPr>
          <w:trHeight w:val="1679"/>
        </w:trPr>
        <w:tc>
          <w:tcPr>
            <w:tcW w:w="846" w:type="dxa"/>
          </w:tcPr>
          <w:p w14:paraId="67C35236" w14:textId="15E0A1F7" w:rsidR="00B162B4" w:rsidRPr="001E0425" w:rsidRDefault="00236F64" w:rsidP="005C1A7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0425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B162B4" w:rsidRPr="001E0425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B35DDA0" w14:textId="60B6A77F" w:rsidR="00236F64" w:rsidRPr="00B944F0" w:rsidRDefault="00236F64" w:rsidP="005C1A7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Opłacalność i efektywność ekonomiczna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246D2C" w14:textId="1C96F11A" w:rsidR="00DE2E44" w:rsidRPr="00B944F0" w:rsidRDefault="007820D9" w:rsidP="00CB243A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055973"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przewidywane efekty</w:t>
            </w:r>
            <w:r w:rsidR="00055973" w:rsidRPr="00B944F0">
              <w:rPr>
                <w:rFonts w:ascii="Calibri" w:eastAsia="Calibri" w:hAnsi="Calibri"/>
                <w:strike/>
                <w:sz w:val="22"/>
                <w:szCs w:val="22"/>
                <w:lang w:eastAsia="en-US"/>
              </w:rPr>
              <w:t xml:space="preserve"> </w:t>
            </w:r>
            <w:r w:rsidR="00D01701"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ekonomiczne</w:t>
            </w: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14:paraId="46678817" w14:textId="1EFF0D76" w:rsidR="00DE2E44" w:rsidRPr="00B944F0" w:rsidRDefault="007820D9" w:rsidP="00DE2E4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trike/>
                <w:sz w:val="22"/>
                <w:szCs w:val="22"/>
                <w:lang w:eastAsia="en-US"/>
              </w:rPr>
              <w:t xml:space="preserve"> </w:t>
            </w:r>
            <w:r w:rsidR="00DE2E44"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sposób wyliczenia przychodów</w:t>
            </w: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14:paraId="698AED05" w14:textId="742FA487" w:rsidR="00DE2E44" w:rsidRPr="00B944F0" w:rsidRDefault="007820D9" w:rsidP="00CB243A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trike/>
                <w:sz w:val="22"/>
                <w:szCs w:val="22"/>
                <w:lang w:eastAsia="en-US"/>
              </w:rPr>
              <w:t xml:space="preserve"> </w:t>
            </w:r>
            <w:r w:rsidR="00DE2E44"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wykonalność ekonomiczno-finansowa</w:t>
            </w: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14:paraId="6C840E33" w14:textId="70765E4D" w:rsidR="00B162B4" w:rsidRPr="00B944F0" w:rsidRDefault="00DE2E44" w:rsidP="00CB243A">
            <w:pPr>
              <w:autoSpaceDE w:val="0"/>
              <w:autoSpaceDN w:val="0"/>
              <w:adjustRightInd w:val="0"/>
              <w:rPr>
                <w:rFonts w:ascii="Calibri" w:eastAsia="Calibri" w:hAnsi="Calibri"/>
                <w:strike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-prognoza finansowa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1BAE2" w14:textId="18A7C9B6" w:rsidR="00B162B4" w:rsidRPr="00B944F0" w:rsidRDefault="00DE2E44" w:rsidP="00CB243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0-5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B296C" w14:textId="77777777" w:rsidR="00B162B4" w:rsidRPr="001E0425" w:rsidRDefault="00B162B4" w:rsidP="00CB243A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7A4956" w:rsidRPr="0056202B" w14:paraId="47C3C61C" w14:textId="77777777" w:rsidTr="00B944F0">
        <w:tc>
          <w:tcPr>
            <w:tcW w:w="846" w:type="dxa"/>
            <w:vMerge w:val="restart"/>
          </w:tcPr>
          <w:p w14:paraId="337806FC" w14:textId="39BCC53F" w:rsidR="007A4956" w:rsidRPr="00B944F0" w:rsidRDefault="007A4956" w:rsidP="00B944F0">
            <w:pPr>
              <w:rPr>
                <w:rFonts w:ascii="Calibri" w:eastAsia="Calibri" w:hAnsi="Calibri"/>
                <w:strike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EB0C8B1" w14:textId="04BB310C" w:rsidR="007A4956" w:rsidRPr="00B944F0" w:rsidRDefault="00C242AB" w:rsidP="00B944F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Ogólna ocena planowanej działalności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0FEB4A" w14:textId="6EF95F56" w:rsidR="007A4956" w:rsidRPr="00B944F0" w:rsidRDefault="007A4956" w:rsidP="007A4956">
            <w:pPr>
              <w:rPr>
                <w:rFonts w:ascii="Calibri" w:eastAsia="Calibri" w:hAnsi="Calibri"/>
                <w:strike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innowacyjny, nowatorski, niszowy rodzaj planowanej działalności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2708B" w14:textId="6FCB4925" w:rsidR="007A4956" w:rsidRPr="00B944F0" w:rsidRDefault="007A4956" w:rsidP="007A4956">
            <w:pPr>
              <w:jc w:val="center"/>
              <w:rPr>
                <w:rFonts w:ascii="Calibri" w:eastAsia="Calibri" w:hAnsi="Calibri"/>
                <w:strike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0-1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4454F" w14:textId="77777777" w:rsidR="007A4956" w:rsidRPr="0056202B" w:rsidRDefault="007A4956" w:rsidP="007A4956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7A4956" w:rsidRPr="0056202B" w14:paraId="1BF99C60" w14:textId="77777777" w:rsidTr="005F49FD">
        <w:tc>
          <w:tcPr>
            <w:tcW w:w="846" w:type="dxa"/>
            <w:vMerge/>
          </w:tcPr>
          <w:p w14:paraId="78887CA6" w14:textId="77777777" w:rsidR="007A4956" w:rsidRPr="00B944F0" w:rsidRDefault="007A4956" w:rsidP="007A495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722E52A" w14:textId="77777777" w:rsidR="007A4956" w:rsidRPr="00B944F0" w:rsidRDefault="007A4956" w:rsidP="007A495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BE55A7" w14:textId="603BF87A" w:rsidR="007A4956" w:rsidRPr="00B944F0" w:rsidRDefault="007A4956" w:rsidP="007A495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</w:rPr>
              <w:t>potencjalne ryzyka</w:t>
            </w:r>
            <w:r w:rsidR="000875EE" w:rsidRPr="00B944F0">
              <w:rPr>
                <w:rFonts w:ascii="Calibri" w:eastAsia="Calibri" w:hAnsi="Calibri"/>
                <w:sz w:val="22"/>
                <w:szCs w:val="22"/>
              </w:rPr>
              <w:t>,</w:t>
            </w:r>
            <w:r w:rsidRPr="00B944F0">
              <w:rPr>
                <w:rFonts w:ascii="Calibri" w:eastAsia="Calibri" w:hAnsi="Calibri"/>
                <w:sz w:val="22"/>
                <w:szCs w:val="22"/>
              </w:rPr>
              <w:t xml:space="preserve"> niepowodzenia planowanej działalności gospodarczej oraz propozycja działań zaradczych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88F88" w14:textId="4882ED90" w:rsidR="007A4956" w:rsidRPr="00B944F0" w:rsidRDefault="007A4956" w:rsidP="007A495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B944F0">
              <w:rPr>
                <w:rFonts w:ascii="Calibri" w:eastAsia="Calibri" w:hAnsi="Calibri"/>
                <w:strike/>
                <w:sz w:val="22"/>
                <w:szCs w:val="22"/>
                <w:lang w:eastAsia="en-US"/>
              </w:rPr>
              <w:t xml:space="preserve"> </w:t>
            </w: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7202A" w14:textId="77777777" w:rsidR="007A4956" w:rsidRPr="0056202B" w:rsidRDefault="007A4956" w:rsidP="007A4956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7A4956" w:rsidRPr="0056202B" w14:paraId="54FCD27A" w14:textId="77777777" w:rsidTr="005F49FD">
        <w:tc>
          <w:tcPr>
            <w:tcW w:w="846" w:type="dxa"/>
            <w:vMerge/>
          </w:tcPr>
          <w:p w14:paraId="0757F7B0" w14:textId="77777777" w:rsidR="007A4956" w:rsidRPr="00B944F0" w:rsidRDefault="007A4956" w:rsidP="007A495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4C5CB6A" w14:textId="77777777" w:rsidR="007A4956" w:rsidRPr="00B944F0" w:rsidRDefault="007A4956" w:rsidP="007A495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198F5A" w14:textId="6A7220D0" w:rsidR="007A4956" w:rsidRPr="00B944F0" w:rsidRDefault="005568D4" w:rsidP="008E39D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ocena przygotowania merytorycznego do prowadzenia działalności gospodarczej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6D82B" w14:textId="67CFCDA5" w:rsidR="005568D4" w:rsidRPr="00B944F0" w:rsidRDefault="005568D4" w:rsidP="007A4956">
            <w:pPr>
              <w:spacing w:line="2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0-</w:t>
            </w:r>
            <w:r w:rsidR="00A24244"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  <w:p w14:paraId="469D5479" w14:textId="77777777" w:rsidR="007A4956" w:rsidRPr="00B944F0" w:rsidRDefault="007A4956" w:rsidP="007A495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BE8B90" w14:textId="77777777" w:rsidR="007A4956" w:rsidRPr="0056202B" w:rsidRDefault="007A4956" w:rsidP="007A4956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7A4956" w:rsidRPr="0056202B" w14:paraId="08B68876" w14:textId="77777777" w:rsidTr="005F49FD">
        <w:tc>
          <w:tcPr>
            <w:tcW w:w="846" w:type="dxa"/>
            <w:vMerge/>
          </w:tcPr>
          <w:p w14:paraId="74BCF218" w14:textId="77777777" w:rsidR="007A4956" w:rsidRPr="00B944F0" w:rsidRDefault="007A4956" w:rsidP="007A495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FA07BF5" w14:textId="77777777" w:rsidR="007A4956" w:rsidRPr="00B944F0" w:rsidRDefault="007A4956" w:rsidP="007A495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8E8AE3" w14:textId="47416DD6" w:rsidR="005568D4" w:rsidRPr="00B944F0" w:rsidRDefault="005568D4" w:rsidP="008E39D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udział środków własnych</w:t>
            </w:r>
            <w:r w:rsidR="0015102C"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3D3407E5" w14:textId="4C7592BD" w:rsidR="00212F58" w:rsidRPr="00B944F0" w:rsidRDefault="005568D4" w:rsidP="008E39D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15102C"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wkład</w:t>
            </w: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finansowy</w:t>
            </w:r>
          </w:p>
          <w:p w14:paraId="1AC01596" w14:textId="24584EAB" w:rsidR="007A4956" w:rsidRPr="00B944F0" w:rsidRDefault="005568D4" w:rsidP="008E39D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 w:rsidR="0015102C"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wkład </w:t>
            </w: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rzeczowy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8DC14" w14:textId="33A4A5CA" w:rsidR="005568D4" w:rsidRPr="00B944F0" w:rsidRDefault="005568D4" w:rsidP="007A4956">
            <w:pPr>
              <w:spacing w:line="2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0-2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FDB23" w14:textId="77777777" w:rsidR="007A4956" w:rsidRPr="0056202B" w:rsidRDefault="007A4956" w:rsidP="007A4956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C242AB" w:rsidRPr="0056202B" w14:paraId="4A13F03C" w14:textId="77777777" w:rsidTr="00546171">
        <w:trPr>
          <w:trHeight w:val="567"/>
        </w:trPr>
        <w:tc>
          <w:tcPr>
            <w:tcW w:w="846" w:type="dxa"/>
          </w:tcPr>
          <w:p w14:paraId="52200695" w14:textId="2079F98A" w:rsidR="00C242AB" w:rsidRPr="00B944F0" w:rsidRDefault="00C242AB" w:rsidP="007A495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14:paraId="31A96C9A" w14:textId="6C73F256" w:rsidR="00C242AB" w:rsidRPr="00B944F0" w:rsidRDefault="00C242AB" w:rsidP="007A495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Operacyjność i kompletność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B82E0E" w14:textId="7449FDDD" w:rsidR="00C242AB" w:rsidRPr="00B944F0" w:rsidRDefault="0026203F" w:rsidP="009423DE">
            <w:pPr>
              <w:rPr>
                <w:rFonts w:ascii="Calibri" w:eastAsia="Calibri" w:hAnsi="Calibri"/>
                <w:strike/>
                <w:sz w:val="22"/>
                <w:szCs w:val="22"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  <w:r w:rsidR="00C242AB"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ałościowość opisu przedsięwzięcia (m.in. przejrzystość, kompatybilność, zrozumiałość założeń, realność powodzenia)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BAE51" w14:textId="13B70DD8" w:rsidR="00C242AB" w:rsidRPr="00B944F0" w:rsidRDefault="00C242AB" w:rsidP="007A4956">
            <w:pPr>
              <w:spacing w:line="20" w:lineRule="atLeast"/>
              <w:jc w:val="center"/>
              <w:rPr>
                <w:rFonts w:ascii="Calibri" w:eastAsia="Calibri" w:hAnsi="Calibri"/>
                <w:strike/>
                <w:lang w:eastAsia="en-US"/>
              </w:rPr>
            </w:pPr>
            <w:r w:rsidRPr="00B944F0">
              <w:rPr>
                <w:rFonts w:ascii="Calibri" w:eastAsia="Calibri" w:hAnsi="Calibri"/>
                <w:sz w:val="22"/>
                <w:szCs w:val="22"/>
                <w:lang w:eastAsia="en-US"/>
              </w:rPr>
              <w:t>0-4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B5475" w14:textId="77777777" w:rsidR="00C242AB" w:rsidRPr="0056202B" w:rsidRDefault="00C242AB" w:rsidP="007A4956">
            <w:pPr>
              <w:jc w:val="center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</w:tbl>
    <w:p w14:paraId="6544DF74" w14:textId="77777777" w:rsidR="0087555A" w:rsidRPr="0056202B" w:rsidRDefault="0087555A" w:rsidP="008C4608">
      <w:pPr>
        <w:jc w:val="both"/>
        <w:rPr>
          <w:rFonts w:ascii="Arial" w:eastAsia="Calibri" w:hAnsi="Arial" w:cs="Arial"/>
          <w:i/>
          <w:color w:val="00B0F0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202B" w:rsidRPr="0056202B" w14:paraId="1D068058" w14:textId="77777777" w:rsidTr="002563F2">
        <w:tc>
          <w:tcPr>
            <w:tcW w:w="9060" w:type="dxa"/>
          </w:tcPr>
          <w:p w14:paraId="7CFD5082" w14:textId="6F4E9658" w:rsidR="002563F2" w:rsidRPr="0056202B" w:rsidRDefault="00792355" w:rsidP="000F64A8">
            <w:pPr>
              <w:rPr>
                <w:rFonts w:ascii="Calibri" w:eastAsia="Calibri" w:hAnsi="Calibri"/>
                <w:b/>
                <w:i/>
                <w:iCs/>
                <w:color w:val="00B0F0"/>
                <w:sz w:val="22"/>
                <w:szCs w:val="22"/>
                <w:lang w:eastAsia="en-US"/>
              </w:rPr>
            </w:pPr>
            <w:r w:rsidRPr="00024363">
              <w:rPr>
                <w:rFonts w:ascii="Calibri" w:eastAsia="Calibri" w:hAnsi="Calibri"/>
                <w:b/>
                <w:lang w:eastAsia="en-US"/>
              </w:rPr>
              <w:t xml:space="preserve">Maksymalna liczba punktów jaką wniosek może </w:t>
            </w:r>
            <w:r w:rsidRPr="00253A8E">
              <w:rPr>
                <w:rFonts w:ascii="Calibri" w:eastAsia="Calibri" w:hAnsi="Calibri"/>
                <w:b/>
                <w:lang w:eastAsia="en-US"/>
              </w:rPr>
              <w:t xml:space="preserve">otrzymać – </w:t>
            </w:r>
            <w:r w:rsidR="008747A9" w:rsidRPr="00253A8E">
              <w:rPr>
                <w:rFonts w:ascii="Calibri" w:eastAsia="Calibri" w:hAnsi="Calibri"/>
                <w:b/>
                <w:lang w:eastAsia="en-US"/>
              </w:rPr>
              <w:t>3</w:t>
            </w:r>
            <w:r w:rsidR="00A24244" w:rsidRPr="00253A8E">
              <w:rPr>
                <w:rFonts w:ascii="Calibri" w:eastAsia="Calibri" w:hAnsi="Calibri"/>
                <w:b/>
                <w:lang w:eastAsia="en-US"/>
              </w:rPr>
              <w:t>5</w:t>
            </w:r>
            <w:r w:rsidR="008747A9" w:rsidRPr="00253A8E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Pr="00253A8E">
              <w:rPr>
                <w:rFonts w:ascii="Calibri" w:eastAsia="Calibri" w:hAnsi="Calibri"/>
                <w:b/>
                <w:lang w:eastAsia="en-US"/>
              </w:rPr>
              <w:t>pkt</w:t>
            </w:r>
          </w:p>
        </w:tc>
      </w:tr>
      <w:tr w:rsidR="002563F2" w:rsidRPr="0056202B" w14:paraId="6147E44B" w14:textId="77777777" w:rsidTr="002563F2">
        <w:tc>
          <w:tcPr>
            <w:tcW w:w="9060" w:type="dxa"/>
          </w:tcPr>
          <w:p w14:paraId="1D765FDA" w14:textId="2AEEF6BC" w:rsidR="002563F2" w:rsidRPr="0056202B" w:rsidRDefault="00792355" w:rsidP="0005741C">
            <w:pPr>
              <w:rPr>
                <w:rFonts w:ascii="Calibri" w:eastAsia="Calibri" w:hAnsi="Calibri"/>
                <w:b/>
                <w:i/>
                <w:iCs/>
                <w:color w:val="00B0F0"/>
                <w:sz w:val="22"/>
                <w:szCs w:val="22"/>
                <w:lang w:eastAsia="en-US"/>
              </w:rPr>
            </w:pPr>
            <w:r w:rsidRPr="00024363">
              <w:rPr>
                <w:rFonts w:ascii="Calibri" w:eastAsia="Calibri" w:hAnsi="Calibri"/>
                <w:b/>
                <w:lang w:eastAsia="en-US"/>
              </w:rPr>
              <w:t xml:space="preserve">Wniosek uznaje się za pozytywnie oceniony, jeżeli uzyska minimalną liczbę </w:t>
            </w:r>
            <w:r w:rsidRPr="00253A8E">
              <w:rPr>
                <w:rFonts w:ascii="Calibri" w:eastAsia="Calibri" w:hAnsi="Calibri"/>
                <w:b/>
                <w:lang w:eastAsia="en-US"/>
              </w:rPr>
              <w:t>– 1</w:t>
            </w:r>
            <w:r w:rsidR="00A24244" w:rsidRPr="00253A8E">
              <w:rPr>
                <w:rFonts w:ascii="Calibri" w:eastAsia="Calibri" w:hAnsi="Calibri"/>
                <w:b/>
                <w:lang w:eastAsia="en-US"/>
              </w:rPr>
              <w:t>7</w:t>
            </w:r>
            <w:r w:rsidRPr="00253A8E">
              <w:rPr>
                <w:rFonts w:ascii="Calibri" w:eastAsia="Calibri" w:hAnsi="Calibri"/>
                <w:b/>
                <w:lang w:eastAsia="en-US"/>
              </w:rPr>
              <w:t xml:space="preserve"> pkt</w:t>
            </w:r>
          </w:p>
        </w:tc>
      </w:tr>
    </w:tbl>
    <w:p w14:paraId="55B3F645" w14:textId="77777777" w:rsidR="005646FB" w:rsidRPr="00820F6D" w:rsidRDefault="005646FB" w:rsidP="00AB711E">
      <w:pPr>
        <w:jc w:val="both"/>
        <w:rPr>
          <w:rFonts w:ascii="Arial" w:hAnsi="Arial" w:cs="Arial"/>
        </w:rPr>
      </w:pPr>
    </w:p>
    <w:p w14:paraId="6915FB0E" w14:textId="145DA4DA" w:rsidR="00AB711E" w:rsidRPr="005E57E9" w:rsidRDefault="00D064EA" w:rsidP="00D064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2. </w:t>
      </w:r>
      <w:r w:rsidR="00AB711E" w:rsidRPr="005E57E9">
        <w:rPr>
          <w:rFonts w:ascii="Arial" w:hAnsi="Arial" w:cs="Arial"/>
        </w:rPr>
        <w:t>Urząd zastrzega sobie prawo weryfikacji proponowanych przez Wnioskodawcę wydatków.</w:t>
      </w:r>
    </w:p>
    <w:p w14:paraId="0B4D320A" w14:textId="518A247D" w:rsidR="00AB711E" w:rsidRPr="005E57E9" w:rsidRDefault="00D064EA" w:rsidP="00D064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3. </w:t>
      </w:r>
      <w:r w:rsidR="00AB711E" w:rsidRPr="005E57E9">
        <w:rPr>
          <w:rFonts w:ascii="Arial" w:hAnsi="Arial" w:cs="Arial"/>
        </w:rPr>
        <w:t>W przypadku udzielania środków w ramach programów celowych, Wnioskodawca winien spełniać  kryteria określone w wytycznych do programów.</w:t>
      </w:r>
    </w:p>
    <w:p w14:paraId="2B8556F7" w14:textId="4BF695C7" w:rsidR="00EF6039" w:rsidRPr="005E57E9" w:rsidRDefault="0000717D" w:rsidP="000071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4. </w:t>
      </w:r>
      <w:r w:rsidR="00AB711E" w:rsidRPr="005E57E9">
        <w:rPr>
          <w:rFonts w:ascii="Arial" w:hAnsi="Arial" w:cs="Arial"/>
        </w:rPr>
        <w:t>Preferowane są wnioski Wnioskodawcy zamierzającego podjąć działalność gospodarczą, której adres głównego miejsca wykonywania planowanej działalności znajduje si</w:t>
      </w:r>
      <w:r w:rsidR="00EF6039" w:rsidRPr="005E57E9">
        <w:rPr>
          <w:rFonts w:ascii="Arial" w:hAnsi="Arial" w:cs="Arial"/>
        </w:rPr>
        <w:t>ę na terenie powiatu tureckiego,</w:t>
      </w:r>
    </w:p>
    <w:p w14:paraId="289E68D3" w14:textId="56110AE5" w:rsidR="007C6EB1" w:rsidRPr="00253A8E" w:rsidRDefault="00A54E00" w:rsidP="0000717D">
      <w:p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5. </w:t>
      </w:r>
      <w:r w:rsidR="007C6EB1" w:rsidRPr="00253A8E">
        <w:rPr>
          <w:rFonts w:ascii="Arial" w:hAnsi="Arial" w:cs="Arial"/>
        </w:rPr>
        <w:t xml:space="preserve">Wnioski, które w wyniku oceny uzyskały mniej niż </w:t>
      </w:r>
      <w:r w:rsidR="00C025DF" w:rsidRPr="00253A8E">
        <w:rPr>
          <w:rFonts w:ascii="Arial" w:hAnsi="Arial" w:cs="Arial"/>
          <w:b/>
          <w:bCs/>
        </w:rPr>
        <w:t>1</w:t>
      </w:r>
      <w:r w:rsidR="009E4699" w:rsidRPr="00253A8E">
        <w:rPr>
          <w:rFonts w:ascii="Arial" w:hAnsi="Arial" w:cs="Arial"/>
          <w:b/>
          <w:bCs/>
        </w:rPr>
        <w:t>7</w:t>
      </w:r>
      <w:r w:rsidR="007C6EB1" w:rsidRPr="00253A8E">
        <w:rPr>
          <w:rFonts w:ascii="Arial" w:hAnsi="Arial" w:cs="Arial"/>
        </w:rPr>
        <w:t xml:space="preserve"> punktów </w:t>
      </w:r>
      <w:r w:rsidR="00904329" w:rsidRPr="00253A8E">
        <w:rPr>
          <w:rFonts w:ascii="Arial" w:hAnsi="Arial" w:cs="Arial"/>
        </w:rPr>
        <w:t>nie zostają uwzględnione.</w:t>
      </w:r>
    </w:p>
    <w:p w14:paraId="02A69A4E" w14:textId="47CC0268" w:rsidR="00EF6039" w:rsidRPr="00253A8E" w:rsidRDefault="00A54E00" w:rsidP="0000717D">
      <w:p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lastRenderedPageBreak/>
        <w:t>6</w:t>
      </w:r>
      <w:r w:rsidR="0000717D" w:rsidRPr="00253A8E">
        <w:rPr>
          <w:rFonts w:ascii="Arial" w:hAnsi="Arial" w:cs="Arial"/>
        </w:rPr>
        <w:t>.</w:t>
      </w:r>
      <w:r w:rsidR="008756AC" w:rsidRPr="00253A8E">
        <w:rPr>
          <w:rFonts w:ascii="Arial" w:hAnsi="Arial" w:cs="Arial"/>
        </w:rPr>
        <w:t xml:space="preserve"> </w:t>
      </w:r>
      <w:r w:rsidR="000936B4" w:rsidRPr="00253A8E">
        <w:rPr>
          <w:rFonts w:ascii="Arial" w:hAnsi="Arial" w:cs="Arial"/>
        </w:rPr>
        <w:t>Wnioski</w:t>
      </w:r>
      <w:r w:rsidR="00EF6039" w:rsidRPr="00253A8E">
        <w:rPr>
          <w:rFonts w:ascii="Arial" w:hAnsi="Arial" w:cs="Arial"/>
        </w:rPr>
        <w:t xml:space="preserve"> po sporządzeniu oceny wniosku </w:t>
      </w:r>
      <w:r w:rsidR="000936B4" w:rsidRPr="00253A8E">
        <w:rPr>
          <w:rFonts w:ascii="Arial" w:hAnsi="Arial" w:cs="Arial"/>
        </w:rPr>
        <w:t>będą</w:t>
      </w:r>
      <w:r w:rsidR="00EF6039" w:rsidRPr="00253A8E">
        <w:rPr>
          <w:rFonts w:ascii="Arial" w:hAnsi="Arial" w:cs="Arial"/>
        </w:rPr>
        <w:t xml:space="preserve"> klasyfikowane w kolejności wynikającej z liczby uzyskanych punktów (od największej do najmniejszej). </w:t>
      </w:r>
    </w:p>
    <w:p w14:paraId="2EF9A3E7" w14:textId="2A40EBEA" w:rsidR="008756AC" w:rsidRPr="00253A8E" w:rsidRDefault="00A54E00" w:rsidP="0000717D">
      <w:p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7</w:t>
      </w:r>
      <w:r w:rsidR="0000717D" w:rsidRPr="00253A8E">
        <w:rPr>
          <w:rFonts w:ascii="Arial" w:hAnsi="Arial" w:cs="Arial"/>
        </w:rPr>
        <w:t>.</w:t>
      </w:r>
      <w:r w:rsidR="008756AC" w:rsidRPr="00253A8E">
        <w:rPr>
          <w:rFonts w:ascii="Arial" w:hAnsi="Arial" w:cs="Arial"/>
        </w:rPr>
        <w:t xml:space="preserve"> W przypadku uzyskania jednakowej liczby punktów w kryteriach określonych w pkt 1 </w:t>
      </w:r>
      <w:r w:rsidR="008756AC" w:rsidRPr="00253A8E">
        <w:rPr>
          <w:rFonts w:ascii="Arial" w:hAnsi="Arial" w:cs="Arial"/>
        </w:rPr>
        <w:br/>
        <w:t>przez większą liczbę wnioskodawców, przy ograniczonych środkach finansowych na ten cel, decydującym czynnikiem będzie data</w:t>
      </w:r>
      <w:r w:rsidR="00B301B2" w:rsidRPr="00253A8E">
        <w:rPr>
          <w:rFonts w:ascii="Arial" w:hAnsi="Arial" w:cs="Arial"/>
        </w:rPr>
        <w:t xml:space="preserve"> i godzina</w:t>
      </w:r>
      <w:r w:rsidR="008756AC" w:rsidRPr="00253A8E">
        <w:rPr>
          <w:rFonts w:ascii="Arial" w:hAnsi="Arial" w:cs="Arial"/>
        </w:rPr>
        <w:t xml:space="preserve"> złożenia kompletnego wniosku,</w:t>
      </w:r>
    </w:p>
    <w:p w14:paraId="4C7A4999" w14:textId="2ED02064" w:rsidR="0005741C" w:rsidRPr="00253A8E" w:rsidRDefault="006F3B5C" w:rsidP="0000717D">
      <w:pPr>
        <w:tabs>
          <w:tab w:val="num" w:pos="74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0717D" w:rsidRPr="00253A8E">
        <w:rPr>
          <w:rFonts w:ascii="Arial" w:hAnsi="Arial" w:cs="Arial"/>
        </w:rPr>
        <w:t>. </w:t>
      </w:r>
      <w:r w:rsidR="00F5276D" w:rsidRPr="00253A8E">
        <w:rPr>
          <w:rFonts w:ascii="Arial" w:hAnsi="Arial" w:cs="Arial"/>
        </w:rPr>
        <w:t>Z otrzymania środków na podjęcie działalności gospodarczej wyłączony jest Wnioskodawca, który posiada zadłużenie wobec Urzędu.</w:t>
      </w:r>
    </w:p>
    <w:p w14:paraId="6D26D32E" w14:textId="77777777" w:rsidR="006D1648" w:rsidRPr="003A1393" w:rsidRDefault="006D1648" w:rsidP="00AB711E">
      <w:pPr>
        <w:ind w:left="741"/>
        <w:jc w:val="both"/>
        <w:rPr>
          <w:rFonts w:ascii="Arial" w:hAnsi="Arial" w:cs="Arial"/>
        </w:rPr>
      </w:pPr>
    </w:p>
    <w:p w14:paraId="12972804" w14:textId="77777777" w:rsidR="00AB711E" w:rsidRPr="00820F6D" w:rsidRDefault="00AB711E" w:rsidP="00AB711E">
      <w:pPr>
        <w:jc w:val="both"/>
        <w:rPr>
          <w:rFonts w:ascii="Arial" w:hAnsi="Arial" w:cs="Arial"/>
          <w:b/>
          <w:sz w:val="22"/>
          <w:szCs w:val="22"/>
        </w:rPr>
      </w:pPr>
      <w:r w:rsidRPr="00820F6D">
        <w:rPr>
          <w:rFonts w:ascii="Arial" w:hAnsi="Arial" w:cs="Arial"/>
          <w:b/>
          <w:sz w:val="22"/>
          <w:szCs w:val="22"/>
        </w:rPr>
        <w:t>III.   PROCEDURA SKŁADANIA I ROZPATRYWANIA WNIOSKÓW</w:t>
      </w:r>
    </w:p>
    <w:p w14:paraId="4BE6CFE9" w14:textId="77777777" w:rsidR="00AB711E" w:rsidRPr="00820F6D" w:rsidRDefault="00AB711E" w:rsidP="006849FB">
      <w:pPr>
        <w:jc w:val="both"/>
        <w:rPr>
          <w:rFonts w:ascii="Arial" w:hAnsi="Arial" w:cs="Arial"/>
        </w:rPr>
      </w:pPr>
    </w:p>
    <w:p w14:paraId="70C2E8CC" w14:textId="77777777" w:rsidR="006A078F" w:rsidRPr="00820F6D" w:rsidRDefault="006A078F" w:rsidP="00AB711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40950">
        <w:rPr>
          <w:rFonts w:ascii="Arial" w:hAnsi="Arial" w:cs="Arial"/>
          <w:color w:val="000000" w:themeColor="text1"/>
        </w:rPr>
        <w:t>Urząd organizuje na</w:t>
      </w:r>
      <w:r w:rsidR="00840950" w:rsidRPr="00840950">
        <w:rPr>
          <w:rFonts w:ascii="Arial" w:hAnsi="Arial" w:cs="Arial"/>
          <w:color w:val="000000" w:themeColor="text1"/>
        </w:rPr>
        <w:t>bór wniosków poprzez ogłoszenie</w:t>
      </w:r>
      <w:r w:rsidRPr="00840950">
        <w:rPr>
          <w:rFonts w:ascii="Arial" w:hAnsi="Arial" w:cs="Arial"/>
          <w:color w:val="000000" w:themeColor="text1"/>
        </w:rPr>
        <w:t xml:space="preserve"> w postaci elektronicznej,</w:t>
      </w:r>
      <w:r w:rsidR="00ED3BF7" w:rsidRPr="00840950">
        <w:rPr>
          <w:rFonts w:ascii="Arial" w:hAnsi="Arial" w:cs="Arial"/>
          <w:color w:val="000000" w:themeColor="text1"/>
        </w:rPr>
        <w:t xml:space="preserve"> na stronie internetowej Urzędu </w:t>
      </w:r>
      <w:hyperlink r:id="rId9" w:history="1">
        <w:r w:rsidR="00ED3BF7" w:rsidRPr="00840950">
          <w:rPr>
            <w:rStyle w:val="Hipercze"/>
            <w:rFonts w:ascii="Arial" w:hAnsi="Arial" w:cs="Arial"/>
            <w:color w:val="000000" w:themeColor="text1"/>
          </w:rPr>
          <w:t>http://turek.praca.gov.pl</w:t>
        </w:r>
      </w:hyperlink>
      <w:r w:rsidR="00ED3BF7" w:rsidRPr="00840950">
        <w:rPr>
          <w:rFonts w:ascii="Arial" w:hAnsi="Arial" w:cs="Arial"/>
          <w:color w:val="000000" w:themeColor="text1"/>
        </w:rPr>
        <w:t xml:space="preserve"> w zakładce „Bieżące formy aktywizacji”,</w:t>
      </w:r>
      <w:r w:rsidRPr="00840950">
        <w:rPr>
          <w:rFonts w:ascii="Arial" w:hAnsi="Arial" w:cs="Arial"/>
          <w:color w:val="000000" w:themeColor="text1"/>
        </w:rPr>
        <w:t xml:space="preserve"> </w:t>
      </w:r>
      <w:r w:rsidRPr="00820F6D">
        <w:rPr>
          <w:rFonts w:ascii="Arial" w:hAnsi="Arial" w:cs="Arial"/>
        </w:rPr>
        <w:t>wskazując termin rozpoczęcia i zakończenia naboru wniosków.</w:t>
      </w:r>
    </w:p>
    <w:p w14:paraId="0069BB12" w14:textId="77777777" w:rsidR="006A078F" w:rsidRPr="00820F6D" w:rsidRDefault="006A078F" w:rsidP="006A078F">
      <w:pPr>
        <w:ind w:left="720"/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Nabór jest powtarzany do wyczerpania ustalonego limitu środków.</w:t>
      </w:r>
    </w:p>
    <w:p w14:paraId="733A56CF" w14:textId="77777777" w:rsidR="00AB711E" w:rsidRPr="00820F6D" w:rsidRDefault="00AB711E" w:rsidP="00AB711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Wnioskodawca składa wniosek w siedzibie Urzędu, ul. Komunalna 6 na for</w:t>
      </w:r>
      <w:r w:rsidR="008A00CB" w:rsidRPr="00820F6D">
        <w:rPr>
          <w:rFonts w:ascii="Arial" w:hAnsi="Arial" w:cs="Arial"/>
        </w:rPr>
        <w:t>mula</w:t>
      </w:r>
      <w:r w:rsidR="00895AF3" w:rsidRPr="00820F6D">
        <w:rPr>
          <w:rFonts w:ascii="Arial" w:hAnsi="Arial" w:cs="Arial"/>
        </w:rPr>
        <w:t>rzu dostępnym w Urzędzie</w:t>
      </w:r>
      <w:r w:rsidR="008A00CB" w:rsidRPr="00820F6D">
        <w:rPr>
          <w:rFonts w:ascii="Arial" w:hAnsi="Arial" w:cs="Arial"/>
        </w:rPr>
        <w:t xml:space="preserve"> lub stronie internetowej </w:t>
      </w:r>
      <w:hyperlink r:id="rId10" w:history="1">
        <w:r w:rsidR="008A00CB" w:rsidRPr="00820F6D">
          <w:rPr>
            <w:rStyle w:val="Hipercze"/>
            <w:rFonts w:ascii="Arial" w:hAnsi="Arial" w:cs="Arial"/>
            <w:color w:val="auto"/>
          </w:rPr>
          <w:t>http://turek.praca.gov.pl</w:t>
        </w:r>
      </w:hyperlink>
      <w:r w:rsidR="008A00CB" w:rsidRPr="00820F6D">
        <w:rPr>
          <w:rFonts w:ascii="Arial" w:hAnsi="Arial" w:cs="Arial"/>
        </w:rPr>
        <w:t xml:space="preserve"> </w:t>
      </w:r>
      <w:r w:rsidRPr="00820F6D">
        <w:rPr>
          <w:rFonts w:ascii="Arial" w:hAnsi="Arial" w:cs="Arial"/>
        </w:rPr>
        <w:t xml:space="preserve">w zakładce „Dokumenty </w:t>
      </w:r>
      <w:r w:rsidR="00B50F50">
        <w:rPr>
          <w:rFonts w:ascii="Arial" w:hAnsi="Arial" w:cs="Arial"/>
        </w:rPr>
        <w:br/>
      </w:r>
      <w:r w:rsidRPr="00820F6D">
        <w:rPr>
          <w:rFonts w:ascii="Arial" w:hAnsi="Arial" w:cs="Arial"/>
        </w:rPr>
        <w:t>do pobrania”.</w:t>
      </w:r>
    </w:p>
    <w:p w14:paraId="20214906" w14:textId="77777777" w:rsidR="00AB711E" w:rsidRPr="00820F6D" w:rsidRDefault="00AB711E" w:rsidP="00AB711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Za datę złożenia wniosku przyjmuje się datę wpływu do Urzędu poprawnie wypełnionego wniosku z kompletem wymaganych załączników.</w:t>
      </w:r>
    </w:p>
    <w:p w14:paraId="37FB3CC7" w14:textId="1B56A904" w:rsidR="00AB711E" w:rsidRPr="00820F6D" w:rsidRDefault="00AB711E" w:rsidP="00AB711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Po złożeniu wniosku U</w:t>
      </w:r>
      <w:r w:rsidR="00990598">
        <w:rPr>
          <w:rFonts w:ascii="Arial" w:hAnsi="Arial" w:cs="Arial"/>
        </w:rPr>
        <w:t xml:space="preserve">rząd może przeprowadzić </w:t>
      </w:r>
      <w:r w:rsidR="00990598" w:rsidRPr="003A1393">
        <w:rPr>
          <w:rFonts w:ascii="Arial" w:hAnsi="Arial" w:cs="Arial"/>
        </w:rPr>
        <w:t>wizytację</w:t>
      </w:r>
      <w:r w:rsidRPr="00820F6D">
        <w:rPr>
          <w:rFonts w:ascii="Arial" w:hAnsi="Arial" w:cs="Arial"/>
        </w:rPr>
        <w:t xml:space="preserve"> wstępną w miejscu, w którym ma być prowadzona działalność gospodarcza.</w:t>
      </w:r>
    </w:p>
    <w:p w14:paraId="3C5770B7" w14:textId="77777777" w:rsidR="00904329" w:rsidRPr="00820F6D" w:rsidRDefault="00AB711E" w:rsidP="0090432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 xml:space="preserve">Wnioski opiniowane są przez Komisję stosownie do posiadanych przez Urząd środków finansowych przeznaczonych na tę formę pomocy. Opiniowane są tylko wnioski kompletne </w:t>
      </w:r>
      <w:r w:rsidRPr="00820F6D">
        <w:rPr>
          <w:rFonts w:ascii="Arial" w:hAnsi="Arial" w:cs="Arial"/>
        </w:rPr>
        <w:br/>
        <w:t>i prawidłowo sporządzone.</w:t>
      </w:r>
    </w:p>
    <w:p w14:paraId="018BEED5" w14:textId="77777777" w:rsidR="00904329" w:rsidRPr="00820F6D" w:rsidRDefault="008B3D77" w:rsidP="0090432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O uwzględnieniu wniosku o dofinansowanie</w:t>
      </w:r>
      <w:r w:rsidR="00041288" w:rsidRPr="00820F6D">
        <w:rPr>
          <w:rFonts w:ascii="Arial" w:hAnsi="Arial" w:cs="Arial"/>
        </w:rPr>
        <w:t>,</w:t>
      </w:r>
      <w:r w:rsidRPr="00820F6D">
        <w:rPr>
          <w:rFonts w:ascii="Arial" w:hAnsi="Arial" w:cs="Arial"/>
        </w:rPr>
        <w:t xml:space="preserve"> Urząd powiadamia Wnioskodawcę</w:t>
      </w:r>
      <w:r w:rsidR="00041288" w:rsidRPr="00820F6D">
        <w:rPr>
          <w:rFonts w:ascii="Arial" w:hAnsi="Arial" w:cs="Arial"/>
        </w:rPr>
        <w:t xml:space="preserve"> </w:t>
      </w:r>
      <w:r w:rsidRPr="00820F6D">
        <w:rPr>
          <w:rFonts w:ascii="Arial" w:hAnsi="Arial" w:cs="Arial"/>
        </w:rPr>
        <w:t>w formi</w:t>
      </w:r>
      <w:r w:rsidR="00041288" w:rsidRPr="00820F6D">
        <w:rPr>
          <w:rFonts w:ascii="Arial" w:hAnsi="Arial" w:cs="Arial"/>
        </w:rPr>
        <w:t>e pisemnej w postaci papierowej</w:t>
      </w:r>
      <w:r w:rsidRPr="00820F6D">
        <w:rPr>
          <w:rFonts w:ascii="Arial" w:hAnsi="Arial" w:cs="Arial"/>
        </w:rPr>
        <w:t xml:space="preserve">, w terminie 30 dni od dnia złożenia kompletnego wniosku.  </w:t>
      </w:r>
    </w:p>
    <w:p w14:paraId="70560664" w14:textId="77777777" w:rsidR="00904329" w:rsidRPr="00820F6D" w:rsidRDefault="00041288" w:rsidP="0090432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 xml:space="preserve">O odmowie uwzględnienia wniosku o dofinansowanie Urząd powiadamia Wnioskodawcę </w:t>
      </w:r>
      <w:r w:rsidRPr="00820F6D">
        <w:rPr>
          <w:rFonts w:ascii="Arial" w:hAnsi="Arial" w:cs="Arial"/>
        </w:rPr>
        <w:br/>
        <w:t>w formie pisemnej w postaci papierowej, w terminie 30 dni od dnia złożenia kompletnego wniosku, podając przyczynę odmowy.</w:t>
      </w:r>
    </w:p>
    <w:p w14:paraId="2F402031" w14:textId="77777777" w:rsidR="00041288" w:rsidRPr="00820F6D" w:rsidRDefault="00041288" w:rsidP="0090432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 xml:space="preserve">Od odmowy uwzględnienia wniosku nie przysługuje odwołanie. </w:t>
      </w:r>
    </w:p>
    <w:p w14:paraId="4A1FD28A" w14:textId="77777777" w:rsidR="00AB711E" w:rsidRPr="00820F6D" w:rsidRDefault="00AB711E" w:rsidP="00F5716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 xml:space="preserve">Urząd w przypadku udzielania środków w ramach programów celowych w pierwszej kolejności rozpatruje wnioski Wnioskodawców spełniających kryteria określone w wytycznych </w:t>
      </w:r>
      <w:r w:rsidRPr="00820F6D">
        <w:rPr>
          <w:rFonts w:ascii="Arial" w:hAnsi="Arial" w:cs="Arial"/>
        </w:rPr>
        <w:br/>
        <w:t>do programów.</w:t>
      </w:r>
    </w:p>
    <w:p w14:paraId="41DCD0B3" w14:textId="77777777" w:rsidR="00AB711E" w:rsidRPr="00820F6D" w:rsidRDefault="00AB711E" w:rsidP="0090432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 xml:space="preserve">Urząd, na każdym etapie rozpatrywania wniosku, zastrzega sobie prawo żądania </w:t>
      </w:r>
      <w:r w:rsidRPr="00820F6D">
        <w:rPr>
          <w:rFonts w:ascii="Arial" w:hAnsi="Arial" w:cs="Arial"/>
        </w:rPr>
        <w:br/>
        <w:t>od Wnioskodawcy niezbędnych wyjaśnień i dokumentów.</w:t>
      </w:r>
    </w:p>
    <w:p w14:paraId="4F3F3154" w14:textId="77777777" w:rsidR="00AB711E" w:rsidRDefault="00AB711E" w:rsidP="00AB711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W przypadku uwzględnienia wniosku Urząd w zawiadomieniu podaje planowany termin zawarcia umowy</w:t>
      </w:r>
      <w:r w:rsidR="008A00CB" w:rsidRPr="00820F6D">
        <w:rPr>
          <w:rFonts w:ascii="Arial" w:hAnsi="Arial" w:cs="Arial"/>
        </w:rPr>
        <w:t xml:space="preserve"> pomiędzy starostą a Wnioskodawcą</w:t>
      </w:r>
      <w:r w:rsidRPr="00820F6D">
        <w:rPr>
          <w:rFonts w:ascii="Arial" w:hAnsi="Arial" w:cs="Arial"/>
        </w:rPr>
        <w:t>, będącej pod</w:t>
      </w:r>
      <w:r w:rsidR="006C4C71" w:rsidRPr="00820F6D">
        <w:rPr>
          <w:rFonts w:ascii="Arial" w:hAnsi="Arial" w:cs="Arial"/>
        </w:rPr>
        <w:t>stawą przyznania dofinansowania oraz termin złożenia zabezpieczenia zwrotu dofinansowania.</w:t>
      </w:r>
    </w:p>
    <w:p w14:paraId="751B2232" w14:textId="77777777" w:rsidR="008A72E3" w:rsidRPr="0088724B" w:rsidRDefault="008A72E3" w:rsidP="002244A2">
      <w:pPr>
        <w:ind w:left="720"/>
        <w:jc w:val="both"/>
        <w:rPr>
          <w:sz w:val="24"/>
        </w:rPr>
      </w:pPr>
    </w:p>
    <w:p w14:paraId="4AB3483F" w14:textId="4BE0F665" w:rsidR="0053688A" w:rsidRDefault="002244A2" w:rsidP="002244A2">
      <w:pPr>
        <w:jc w:val="both"/>
        <w:rPr>
          <w:rFonts w:ascii="Arial" w:hAnsi="Arial" w:cs="Arial"/>
          <w:b/>
          <w:sz w:val="22"/>
          <w:szCs w:val="22"/>
        </w:rPr>
      </w:pPr>
      <w:r w:rsidRPr="003A1393">
        <w:rPr>
          <w:rFonts w:ascii="Arial" w:hAnsi="Arial" w:cs="Arial"/>
          <w:b/>
          <w:sz w:val="22"/>
          <w:szCs w:val="22"/>
        </w:rPr>
        <w:t xml:space="preserve">IV.  </w:t>
      </w:r>
      <w:r w:rsidR="0053688A">
        <w:rPr>
          <w:rFonts w:ascii="Arial" w:hAnsi="Arial" w:cs="Arial"/>
          <w:b/>
          <w:sz w:val="22"/>
          <w:szCs w:val="22"/>
        </w:rPr>
        <w:t>OGRANIC</w:t>
      </w:r>
      <w:r w:rsidR="004D2069">
        <w:rPr>
          <w:rFonts w:ascii="Arial" w:hAnsi="Arial" w:cs="Arial"/>
          <w:b/>
          <w:sz w:val="22"/>
          <w:szCs w:val="22"/>
        </w:rPr>
        <w:t>ZENIA W PRZYZNAWANIU ŚRODKÓW NA PODJĘCIE DZIAŁALNOŚCI GOSPODARCZEJ:</w:t>
      </w:r>
    </w:p>
    <w:p w14:paraId="7D5CAD67" w14:textId="77777777" w:rsidR="0053688A" w:rsidRDefault="0053688A" w:rsidP="002244A2">
      <w:pPr>
        <w:jc w:val="both"/>
        <w:rPr>
          <w:rFonts w:ascii="Arial" w:hAnsi="Arial" w:cs="Arial"/>
          <w:b/>
          <w:sz w:val="22"/>
          <w:szCs w:val="22"/>
        </w:rPr>
      </w:pPr>
    </w:p>
    <w:p w14:paraId="6D745C64" w14:textId="4735D6F4" w:rsidR="002244A2" w:rsidRPr="0053688A" w:rsidRDefault="002244A2" w:rsidP="0053688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</w:rPr>
      </w:pPr>
      <w:r w:rsidRPr="0053688A">
        <w:rPr>
          <w:rFonts w:ascii="Arial" w:hAnsi="Arial" w:cs="Arial"/>
          <w:b/>
          <w:sz w:val="22"/>
          <w:szCs w:val="22"/>
        </w:rPr>
        <w:t xml:space="preserve">PRZYZNANE ŚRODKI NA PODJĘCIE DZIAŁALNOŚCI GOSPODARCZEJ NIE </w:t>
      </w:r>
      <w:r w:rsidRPr="0053688A">
        <w:rPr>
          <w:rFonts w:ascii="Arial" w:hAnsi="Arial" w:cs="Arial"/>
          <w:b/>
          <w:sz w:val="22"/>
          <w:szCs w:val="22"/>
        </w:rPr>
        <w:br/>
        <w:t>MOGĄ  BYĆ PRZEZNACZONE NA :</w:t>
      </w:r>
    </w:p>
    <w:p w14:paraId="240951FB" w14:textId="77777777" w:rsidR="002244A2" w:rsidRPr="00820F6D" w:rsidRDefault="002244A2" w:rsidP="002244A2">
      <w:pPr>
        <w:jc w:val="both"/>
        <w:rPr>
          <w:rFonts w:ascii="Arial" w:hAnsi="Arial" w:cs="Arial"/>
          <w:b/>
          <w:sz w:val="22"/>
          <w:szCs w:val="22"/>
        </w:rPr>
      </w:pPr>
    </w:p>
    <w:p w14:paraId="03AB825C" w14:textId="77777777" w:rsidR="00AD5BA5" w:rsidRPr="00820F6D" w:rsidRDefault="00AD5BA5" w:rsidP="00AD5BA5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 xml:space="preserve">prowadzenie salonu gier hazardowych, agencji towarzyskich, usług wróżbiarskich </w:t>
      </w:r>
      <w:r w:rsidRPr="00820F6D">
        <w:rPr>
          <w:rFonts w:ascii="Arial" w:hAnsi="Arial" w:cs="Arial"/>
        </w:rPr>
        <w:br/>
        <w:t>i ezoterycznych, itp.</w:t>
      </w:r>
    </w:p>
    <w:p w14:paraId="65B4C56F" w14:textId="77777777" w:rsidR="00AD5BA5" w:rsidRPr="00820F6D" w:rsidRDefault="00AD5BA5" w:rsidP="00AD5BA5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handel akwizycyjny, prowadzenie lombardów, komisów,</w:t>
      </w:r>
    </w:p>
    <w:p w14:paraId="63070E23" w14:textId="77777777" w:rsidR="00AD5BA5" w:rsidRPr="00820F6D" w:rsidRDefault="00AD5BA5" w:rsidP="00AD5BA5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prowadzenie działalności związanej z wynajmem i dzierżawą,</w:t>
      </w:r>
    </w:p>
    <w:p w14:paraId="7ACF743F" w14:textId="50B1F970" w:rsidR="00AD5BA5" w:rsidRPr="00FF1692" w:rsidRDefault="00AD5BA5" w:rsidP="00FF1692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FF1692">
        <w:rPr>
          <w:rFonts w:ascii="Arial" w:hAnsi="Arial" w:cs="Arial"/>
        </w:rPr>
        <w:t>prowadzenie działalności gospodarczej w zakresie wytwarzania, przetwórstwa i</w:t>
      </w:r>
      <w:r w:rsidR="00302633">
        <w:rPr>
          <w:rFonts w:ascii="Arial" w:hAnsi="Arial" w:cs="Arial"/>
        </w:rPr>
        <w:t> </w:t>
      </w:r>
      <w:r w:rsidR="000D0861" w:rsidRPr="00FF1692">
        <w:rPr>
          <w:rFonts w:ascii="Arial" w:hAnsi="Arial" w:cs="Arial"/>
        </w:rPr>
        <w:t xml:space="preserve">  </w:t>
      </w:r>
      <w:r w:rsidRPr="00FF1692">
        <w:rPr>
          <w:rFonts w:ascii="Arial" w:hAnsi="Arial" w:cs="Arial"/>
        </w:rPr>
        <w:t>wprowadzania do obrotu tytoniu i wyrobów tytoniowych,</w:t>
      </w:r>
    </w:p>
    <w:p w14:paraId="36DFB96B" w14:textId="001ACD64" w:rsidR="00AB4296" w:rsidRPr="00253A8E" w:rsidRDefault="00FF1692" w:rsidP="00AB4296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u</w:t>
      </w:r>
      <w:r w:rsidR="00AB4296" w:rsidRPr="00253A8E">
        <w:rPr>
          <w:rFonts w:ascii="Arial" w:hAnsi="Arial" w:cs="Arial"/>
        </w:rPr>
        <w:t>sługi makijażu permanentnego, depilacji metodą elektrolizy oraz wykonywanie zabiegów z wykorzystaniem wypełniaczy i zabiegi, w trakcie których dochodzi do naruszenia ciągłości tkanek przez osoby nie posiadające wykształcenia kosmet</w:t>
      </w:r>
      <w:r w:rsidR="00625ED7" w:rsidRPr="00253A8E">
        <w:rPr>
          <w:rFonts w:ascii="Arial" w:hAnsi="Arial" w:cs="Arial"/>
        </w:rPr>
        <w:t>ologicznego</w:t>
      </w:r>
      <w:r w:rsidR="00AB4296" w:rsidRPr="00253A8E">
        <w:rPr>
          <w:rFonts w:ascii="Arial" w:hAnsi="Arial" w:cs="Arial"/>
        </w:rPr>
        <w:t xml:space="preserve"> albo medycznego,</w:t>
      </w:r>
    </w:p>
    <w:p w14:paraId="149AC228" w14:textId="07B9B7DE" w:rsidR="002244A2" w:rsidRPr="00253A8E" w:rsidRDefault="002244A2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wniesienie udziałów/wkładów do spółki,</w:t>
      </w:r>
    </w:p>
    <w:p w14:paraId="1017464F" w14:textId="77777777" w:rsidR="002244A2" w:rsidRPr="00253A8E" w:rsidRDefault="002244A2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opłaty administracyjne i skarbowe,</w:t>
      </w:r>
    </w:p>
    <w:p w14:paraId="790479A6" w14:textId="494013AD" w:rsidR="00AD5BA5" w:rsidRPr="00AD5BA5" w:rsidRDefault="00AD5BA5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20F6D">
        <w:rPr>
          <w:rFonts w:ascii="Arial" w:eastAsia="Calibri" w:hAnsi="Arial" w:cs="Arial"/>
          <w:lang w:eastAsia="en-US"/>
        </w:rPr>
        <w:t>finansowanie wszelkich kosztów związanych z przygotowaniem wniosku, przygotowaniem dokumentów niezbędnych do założenia działalności gospodarczej.</w:t>
      </w:r>
    </w:p>
    <w:p w14:paraId="67F10D01" w14:textId="77777777" w:rsidR="002244A2" w:rsidRPr="00820F6D" w:rsidRDefault="002244A2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koszty związane z wynajmem lokalu, w którym prowadzona będzie działalność,</w:t>
      </w:r>
    </w:p>
    <w:p w14:paraId="258CC412" w14:textId="77777777" w:rsidR="002244A2" w:rsidRPr="00820F6D" w:rsidRDefault="002244A2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spłatę zadłużeń,</w:t>
      </w:r>
    </w:p>
    <w:p w14:paraId="244A9ED0" w14:textId="6E2CA29F" w:rsidR="002244A2" w:rsidRDefault="002244A2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wniesienie kaucji</w:t>
      </w:r>
    </w:p>
    <w:p w14:paraId="0BD81642" w14:textId="6CDAAC1A" w:rsidR="00776FF4" w:rsidRPr="00566F5A" w:rsidRDefault="00776FF4" w:rsidP="000D0861">
      <w:pPr>
        <w:numPr>
          <w:ilvl w:val="0"/>
          <w:numId w:val="25"/>
        </w:numPr>
        <w:jc w:val="both"/>
        <w:rPr>
          <w:rFonts w:ascii="Arial" w:hAnsi="Arial" w:cs="Arial"/>
          <w:strike/>
        </w:rPr>
      </w:pPr>
      <w:r w:rsidRPr="00F5276D">
        <w:rPr>
          <w:rFonts w:ascii="Arial" w:hAnsi="Arial" w:cs="Arial"/>
        </w:rPr>
        <w:t>zakup nieruchomości</w:t>
      </w:r>
      <w:r>
        <w:rPr>
          <w:rFonts w:ascii="Arial" w:hAnsi="Arial" w:cs="Arial"/>
        </w:rPr>
        <w:t>,</w:t>
      </w:r>
    </w:p>
    <w:p w14:paraId="7BDA8FFB" w14:textId="77777777" w:rsidR="00776FF4" w:rsidRPr="00820F6D" w:rsidRDefault="00776FF4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zakup kasy fiskalnej,</w:t>
      </w:r>
    </w:p>
    <w:p w14:paraId="0AD27E42" w14:textId="77777777" w:rsidR="00776FF4" w:rsidRPr="00253A8E" w:rsidRDefault="00776FF4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 xml:space="preserve">zakup </w:t>
      </w:r>
      <w:r w:rsidRPr="00253A8E">
        <w:rPr>
          <w:rFonts w:ascii="Arial" w:hAnsi="Arial" w:cs="Arial"/>
        </w:rPr>
        <w:t>więcej niż jednego komputera,</w:t>
      </w:r>
    </w:p>
    <w:p w14:paraId="29BF83C6" w14:textId="56D9985D" w:rsidR="00344531" w:rsidRPr="00253A8E" w:rsidRDefault="00344531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lastRenderedPageBreak/>
        <w:t>zakup zegarków inteligentnych tzw. Smartwatch,</w:t>
      </w:r>
    </w:p>
    <w:p w14:paraId="48425702" w14:textId="77777777" w:rsidR="00776FF4" w:rsidRPr="00253A8E" w:rsidRDefault="00776FF4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leasing maszyn, pojazdów, urządzeń,</w:t>
      </w:r>
    </w:p>
    <w:p w14:paraId="2CFC82A4" w14:textId="2D446604" w:rsidR="00526D5A" w:rsidRPr="00253A8E" w:rsidRDefault="00776FF4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zakup w ramach kredytu, pożyczki,</w:t>
      </w:r>
    </w:p>
    <w:p w14:paraId="07D2C617" w14:textId="63136E69" w:rsidR="00AD5BA5" w:rsidRPr="00253A8E" w:rsidRDefault="00AD5BA5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eastAsia="Calibri" w:hAnsi="Arial" w:cs="Arial"/>
          <w:lang w:eastAsia="en-US"/>
        </w:rPr>
        <w:t xml:space="preserve">zakup mebli innych niż biurowe, jeżeli działalność będzie prowadzona w lokalu mieszkalnym, </w:t>
      </w:r>
      <w:r w:rsidRPr="00253A8E">
        <w:rPr>
          <w:rFonts w:ascii="Arial" w:eastAsia="Calibri" w:hAnsi="Arial" w:cs="Arial"/>
          <w:lang w:eastAsia="en-US"/>
        </w:rPr>
        <w:br/>
        <w:t>w którym nie ma wyodrębnionego pomieszczenia wyłącznie do celów prowadzenia działalności gospodarczej,</w:t>
      </w:r>
    </w:p>
    <w:p w14:paraId="53BAF046" w14:textId="7F107AE9" w:rsidR="00AD5BA5" w:rsidRPr="00253A8E" w:rsidRDefault="00AD5BA5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eastAsia="Calibri" w:hAnsi="Arial" w:cs="Arial"/>
          <w:lang w:eastAsia="en-US"/>
        </w:rPr>
        <w:t>koszty transportu/przesyłki zakupionych rzeczy oraz gwarancji,</w:t>
      </w:r>
    </w:p>
    <w:p w14:paraId="4B734B3B" w14:textId="6C19917B" w:rsidR="008201EC" w:rsidRPr="00253A8E" w:rsidRDefault="008201EC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finansowanie szkoleń</w:t>
      </w:r>
    </w:p>
    <w:p w14:paraId="0B257D0C" w14:textId="3F99ED97" w:rsidR="0023672E" w:rsidRPr="00253A8E" w:rsidRDefault="0023672E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 xml:space="preserve">zakup rzeczy, usług na podstawie umów </w:t>
      </w:r>
      <w:proofErr w:type="spellStart"/>
      <w:r w:rsidRPr="00253A8E">
        <w:rPr>
          <w:rFonts w:ascii="Arial" w:hAnsi="Arial" w:cs="Arial"/>
        </w:rPr>
        <w:t>cywilno</w:t>
      </w:r>
      <w:proofErr w:type="spellEnd"/>
      <w:r w:rsidRPr="00253A8E">
        <w:rPr>
          <w:rFonts w:ascii="Arial" w:hAnsi="Arial" w:cs="Arial"/>
        </w:rPr>
        <w:t xml:space="preserve"> – prawnych z wyłączeniem zakupu samochodu,</w:t>
      </w:r>
    </w:p>
    <w:p w14:paraId="172E7A06" w14:textId="7DC1E91F" w:rsidR="00C36FBF" w:rsidRPr="00253A8E" w:rsidRDefault="00C36FBF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zakup samochodu</w:t>
      </w:r>
      <w:r w:rsidR="00312604" w:rsidRPr="00253A8E">
        <w:rPr>
          <w:rFonts w:ascii="Arial" w:hAnsi="Arial" w:cs="Arial"/>
        </w:rPr>
        <w:t xml:space="preserve"> w </w:t>
      </w:r>
      <w:r w:rsidR="00971812" w:rsidRPr="00253A8E">
        <w:rPr>
          <w:rFonts w:ascii="Arial" w:hAnsi="Arial" w:cs="Arial"/>
        </w:rPr>
        <w:t>kwocie</w:t>
      </w:r>
      <w:r w:rsidR="00312604" w:rsidRPr="00253A8E">
        <w:rPr>
          <w:rFonts w:ascii="Arial" w:hAnsi="Arial" w:cs="Arial"/>
        </w:rPr>
        <w:t xml:space="preserve"> wyższej</w:t>
      </w:r>
      <w:r w:rsidRPr="00253A8E">
        <w:rPr>
          <w:rFonts w:ascii="Arial" w:hAnsi="Arial" w:cs="Arial"/>
        </w:rPr>
        <w:t xml:space="preserve"> niż 80%</w:t>
      </w:r>
      <w:r w:rsidR="00CD539F" w:rsidRPr="00253A8E">
        <w:rPr>
          <w:rFonts w:ascii="Arial" w:hAnsi="Arial" w:cs="Arial"/>
        </w:rPr>
        <w:t xml:space="preserve"> przyznanych środków,</w:t>
      </w:r>
      <w:r w:rsidRPr="00253A8E">
        <w:rPr>
          <w:rFonts w:ascii="Arial" w:hAnsi="Arial" w:cs="Arial"/>
        </w:rPr>
        <w:t xml:space="preserve"> </w:t>
      </w:r>
    </w:p>
    <w:p w14:paraId="51867400" w14:textId="7C487797" w:rsidR="002244A2" w:rsidRPr="00253A8E" w:rsidRDefault="002244A2" w:rsidP="000D0861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zakup rzeczy używanej (jednostkowej</w:t>
      </w:r>
      <w:r w:rsidR="00126B66" w:rsidRPr="00253A8E">
        <w:rPr>
          <w:rFonts w:ascii="Arial" w:hAnsi="Arial" w:cs="Arial"/>
        </w:rPr>
        <w:t xml:space="preserve"> z wyłączeniem samochodu</w:t>
      </w:r>
      <w:r w:rsidRPr="00253A8E">
        <w:rPr>
          <w:rFonts w:ascii="Arial" w:hAnsi="Arial" w:cs="Arial"/>
        </w:rPr>
        <w:t>)</w:t>
      </w:r>
      <w:r w:rsidR="00A5074C" w:rsidRPr="00253A8E">
        <w:rPr>
          <w:rFonts w:ascii="Arial" w:hAnsi="Arial" w:cs="Arial"/>
        </w:rPr>
        <w:t xml:space="preserve"> </w:t>
      </w:r>
      <w:r w:rsidRPr="00253A8E">
        <w:rPr>
          <w:rFonts w:ascii="Arial" w:hAnsi="Arial" w:cs="Arial"/>
        </w:rPr>
        <w:t>zakupionej na podstawie faktury lub rachunku o wartości niższej niż 50% kwoty przyznanych środków.</w:t>
      </w:r>
    </w:p>
    <w:p w14:paraId="2E1D070E" w14:textId="77777777" w:rsidR="002244A2" w:rsidRDefault="002244A2" w:rsidP="002244A2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253A8E">
        <w:rPr>
          <w:rFonts w:ascii="Arial" w:hAnsi="Arial" w:cs="Arial"/>
        </w:rPr>
        <w:t xml:space="preserve">Wartość zakupionej rzeczy używanej  musi być niższa od wartości rynkowej nowej rzeczy. </w:t>
      </w:r>
      <w:r w:rsidRPr="00253A8E">
        <w:rPr>
          <w:rFonts w:ascii="Arial" w:hAnsi="Arial" w:cs="Arial"/>
        </w:rPr>
        <w:br/>
        <w:t xml:space="preserve">W uzasadnionych przypadkach Wnioskodawca zobowiązany jest do dołączenia dokumentu potwierdzającego wartość </w:t>
      </w:r>
      <w:r w:rsidRPr="002B7905">
        <w:rPr>
          <w:rFonts w:ascii="Arial" w:hAnsi="Arial" w:cs="Arial"/>
          <w:color w:val="000000" w:themeColor="text1"/>
        </w:rPr>
        <w:t xml:space="preserve">rynkową nowej rzeczy o identycznych lub podobnych parametrach (np.: katalog, oferta e-sklepu itp.), </w:t>
      </w:r>
    </w:p>
    <w:p w14:paraId="083235D8" w14:textId="574C5A82" w:rsidR="00AD5BA5" w:rsidRPr="00253A8E" w:rsidRDefault="00AD5BA5" w:rsidP="000D0861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D52EB7">
        <w:rPr>
          <w:rFonts w:ascii="Arial" w:hAnsi="Arial" w:cs="Arial"/>
        </w:rPr>
        <w:t xml:space="preserve">dokonywanie zakupów </w:t>
      </w:r>
      <w:r w:rsidRPr="00F8300E">
        <w:rPr>
          <w:rFonts w:ascii="Arial" w:hAnsi="Arial" w:cs="Arial"/>
        </w:rPr>
        <w:t>(w tym samochodu)</w:t>
      </w:r>
      <w:r w:rsidRPr="00D52EB7">
        <w:rPr>
          <w:rFonts w:ascii="Arial" w:hAnsi="Arial" w:cs="Arial"/>
        </w:rPr>
        <w:t xml:space="preserve"> od  współmałżonka oraz </w:t>
      </w:r>
      <w:r w:rsidRPr="00D52EB7">
        <w:rPr>
          <w:rFonts w:ascii="Arial" w:hAnsi="Arial" w:cs="Arial"/>
        </w:rPr>
        <w:br/>
        <w:t xml:space="preserve">od </w:t>
      </w:r>
      <w:r w:rsidRPr="00253A8E">
        <w:rPr>
          <w:rFonts w:ascii="Arial" w:hAnsi="Arial" w:cs="Arial"/>
        </w:rPr>
        <w:t>następujących krewnych: rodziców, dzieci i rodzeństwa,</w:t>
      </w:r>
    </w:p>
    <w:p w14:paraId="695C0637" w14:textId="5750BC15" w:rsidR="00526D5A" w:rsidRPr="00253A8E" w:rsidRDefault="002244A2" w:rsidP="003C70A9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zakup pojazdu, jeżeli Wnioskodawca nie posiada odpowiednich uprawnień do jego kierowania,</w:t>
      </w:r>
    </w:p>
    <w:p w14:paraId="043D763D" w14:textId="076AFD98" w:rsidR="002244A2" w:rsidRPr="00253A8E" w:rsidRDefault="002244A2" w:rsidP="00103C4C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koszty zakupu, budowy, remontów i adaptacji lokalu używanego do prowadzenia działalności za kwotę powyżej</w:t>
      </w:r>
      <w:r w:rsidR="00026549" w:rsidRPr="00253A8E">
        <w:rPr>
          <w:rFonts w:ascii="Arial" w:hAnsi="Arial" w:cs="Arial"/>
        </w:rPr>
        <w:t xml:space="preserve"> 3.500</w:t>
      </w:r>
      <w:r w:rsidRPr="00253A8E">
        <w:rPr>
          <w:rFonts w:ascii="Arial" w:hAnsi="Arial" w:cs="Arial"/>
        </w:rPr>
        <w:t>,-zł</w:t>
      </w:r>
      <w:r w:rsidR="00CB12DF" w:rsidRPr="00253A8E">
        <w:rPr>
          <w:rFonts w:ascii="Arial" w:hAnsi="Arial" w:cs="Arial"/>
        </w:rPr>
        <w:t>,</w:t>
      </w:r>
    </w:p>
    <w:p w14:paraId="456BF742" w14:textId="5FB269E0" w:rsidR="00A352F8" w:rsidRPr="00253A8E" w:rsidRDefault="00A352F8" w:rsidP="00103C4C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zakup środków obrotowych, w tym towarów handlowych, materiałów do wykonywania usług oraz materiałów do produ</w:t>
      </w:r>
      <w:r w:rsidR="00260705" w:rsidRPr="00253A8E">
        <w:rPr>
          <w:rFonts w:ascii="Arial" w:hAnsi="Arial" w:cs="Arial"/>
        </w:rPr>
        <w:t>k</w:t>
      </w:r>
      <w:r w:rsidRPr="00253A8E">
        <w:rPr>
          <w:rFonts w:ascii="Arial" w:hAnsi="Arial" w:cs="Arial"/>
        </w:rPr>
        <w:t>cji w wysokości wyższej niż 80% przyznanych środków</w:t>
      </w:r>
    </w:p>
    <w:p w14:paraId="2515953D" w14:textId="77777777" w:rsidR="00776FF4" w:rsidRPr="00253A8E" w:rsidRDefault="00776FF4" w:rsidP="00103C4C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zakup telefonu komórkowego za kwotę powyżej 3.500,-zł,</w:t>
      </w:r>
    </w:p>
    <w:p w14:paraId="3DD6BBBD" w14:textId="6B2B1979" w:rsidR="00D62899" w:rsidRPr="00253A8E" w:rsidRDefault="00776FF4" w:rsidP="00103C4C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zakup komputera (jednostka centralna, monitor,</w:t>
      </w:r>
      <w:r w:rsidR="00FC34FC" w:rsidRPr="00253A8E">
        <w:rPr>
          <w:rFonts w:ascii="Arial" w:hAnsi="Arial" w:cs="Arial"/>
        </w:rPr>
        <w:t xml:space="preserve"> mysz,</w:t>
      </w:r>
      <w:r w:rsidRPr="00253A8E">
        <w:rPr>
          <w:rFonts w:ascii="Arial" w:hAnsi="Arial" w:cs="Arial"/>
        </w:rPr>
        <w:t xml:space="preserve"> klawiatura) za kwotę powyżej 7.000,-zł.</w:t>
      </w:r>
      <w:r w:rsidR="00BC752E" w:rsidRPr="00253A8E">
        <w:rPr>
          <w:rFonts w:ascii="Arial" w:hAnsi="Arial" w:cs="Arial"/>
        </w:rPr>
        <w:t xml:space="preserve"> </w:t>
      </w:r>
    </w:p>
    <w:p w14:paraId="4C47DD14" w14:textId="77777777" w:rsidR="002244A2" w:rsidRPr="00253A8E" w:rsidRDefault="002244A2" w:rsidP="00103C4C">
      <w:pPr>
        <w:numPr>
          <w:ilvl w:val="0"/>
          <w:numId w:val="25"/>
        </w:numPr>
        <w:spacing w:after="240"/>
        <w:jc w:val="both"/>
        <w:rPr>
          <w:rFonts w:ascii="Arial" w:hAnsi="Arial" w:cs="Arial"/>
        </w:rPr>
      </w:pPr>
      <w:r w:rsidRPr="00253A8E">
        <w:rPr>
          <w:rFonts w:ascii="Arial" w:hAnsi="Arial" w:cs="Arial"/>
        </w:rPr>
        <w:t>zakupy i finansowanie działalności po dwóch miesiącach od jej podjęcia.</w:t>
      </w:r>
    </w:p>
    <w:p w14:paraId="6C6F5549" w14:textId="50A3024F" w:rsidR="00737315" w:rsidRPr="00253A8E" w:rsidRDefault="00737315" w:rsidP="007373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bCs/>
        </w:rPr>
      </w:pPr>
      <w:r w:rsidRPr="00253A8E">
        <w:rPr>
          <w:rFonts w:ascii="Arial" w:hAnsi="Arial" w:cs="Arial"/>
        </w:rPr>
        <w:t>Przyznając środki na podjęcie działalności gospodarczej w ramach poszczególnych wniosków Urz</w:t>
      </w:r>
      <w:r w:rsidR="005256AF" w:rsidRPr="00253A8E">
        <w:rPr>
          <w:rFonts w:ascii="Arial" w:hAnsi="Arial" w:cs="Arial"/>
        </w:rPr>
        <w:t>ą</w:t>
      </w:r>
      <w:r w:rsidRPr="00253A8E">
        <w:rPr>
          <w:rFonts w:ascii="Arial" w:hAnsi="Arial" w:cs="Arial"/>
        </w:rPr>
        <w:t>d</w:t>
      </w:r>
      <w:r w:rsidRPr="00253A8E">
        <w:rPr>
          <w:rFonts w:ascii="Arial" w:hAnsi="Arial" w:cs="Arial"/>
          <w:b/>
          <w:bCs/>
        </w:rPr>
        <w:t xml:space="preserve"> </w:t>
      </w:r>
      <w:r w:rsidRPr="00253A8E">
        <w:rPr>
          <w:rFonts w:ascii="Arial" w:hAnsi="Arial" w:cs="Arial"/>
        </w:rPr>
        <w:t>może nie sfinansować</w:t>
      </w:r>
      <w:r w:rsidRPr="00253A8E">
        <w:rPr>
          <w:rFonts w:ascii="Arial" w:hAnsi="Arial" w:cs="Arial"/>
          <w:b/>
          <w:bCs/>
        </w:rPr>
        <w:t xml:space="preserve"> </w:t>
      </w:r>
      <w:r w:rsidRPr="00253A8E">
        <w:rPr>
          <w:rFonts w:ascii="Arial" w:hAnsi="Arial" w:cs="Arial"/>
        </w:rPr>
        <w:t xml:space="preserve">wydatków proponowanych przez Wnioskodawcę, gdy bezpośrednio i niejednoznacznie nie są związane z planowaną działalnością gospodarczą lub może zmniejszyć wysokość dofinansowania na dany zakup w stosunku do kwoty wnioskowanej, tak aby ponoszone środki publiczne zostały wydatkowane w sposób celowy i racjonalny. </w:t>
      </w:r>
      <w:r w:rsidRPr="00253A8E">
        <w:rPr>
          <w:rFonts w:ascii="Arial" w:hAnsi="Arial" w:cs="Arial"/>
          <w:b/>
          <w:bCs/>
        </w:rPr>
        <w:t xml:space="preserve"> </w:t>
      </w:r>
    </w:p>
    <w:p w14:paraId="2847B3B9" w14:textId="77777777" w:rsidR="000D0894" w:rsidRPr="00253A8E" w:rsidRDefault="000D0894" w:rsidP="00B869E6">
      <w:pPr>
        <w:jc w:val="both"/>
        <w:rPr>
          <w:rFonts w:ascii="Arial" w:hAnsi="Arial" w:cs="Arial"/>
        </w:rPr>
      </w:pPr>
    </w:p>
    <w:p w14:paraId="727FBB67" w14:textId="01B48124" w:rsidR="00AB711E" w:rsidRPr="00253A8E" w:rsidRDefault="00566F5A" w:rsidP="00AB711E">
      <w:pPr>
        <w:spacing w:line="360" w:lineRule="auto"/>
        <w:ind w:left="1020" w:hanging="1077"/>
        <w:jc w:val="both"/>
        <w:rPr>
          <w:rFonts w:ascii="Arial" w:hAnsi="Arial" w:cs="Arial"/>
          <w:b/>
          <w:sz w:val="22"/>
          <w:szCs w:val="22"/>
        </w:rPr>
      </w:pPr>
      <w:r w:rsidRPr="00253A8E">
        <w:rPr>
          <w:rFonts w:ascii="Arial" w:hAnsi="Arial" w:cs="Arial"/>
          <w:b/>
          <w:sz w:val="22"/>
          <w:szCs w:val="22"/>
        </w:rPr>
        <w:t xml:space="preserve">V. </w:t>
      </w:r>
      <w:r w:rsidR="00AB711E" w:rsidRPr="00253A8E">
        <w:rPr>
          <w:rFonts w:ascii="Arial" w:hAnsi="Arial" w:cs="Arial"/>
          <w:b/>
          <w:sz w:val="22"/>
          <w:szCs w:val="22"/>
        </w:rPr>
        <w:t>FORMY ZABEZPIECZENIA:</w:t>
      </w:r>
    </w:p>
    <w:p w14:paraId="791A91DA" w14:textId="77777777" w:rsidR="00203282" w:rsidRPr="00B869E6" w:rsidRDefault="00203282" w:rsidP="006A4695">
      <w:pPr>
        <w:ind w:left="1020" w:hanging="1077"/>
        <w:jc w:val="both"/>
        <w:rPr>
          <w:rFonts w:ascii="Arial" w:hAnsi="Arial" w:cs="Arial"/>
          <w:b/>
          <w:sz w:val="2"/>
          <w:szCs w:val="2"/>
        </w:rPr>
      </w:pPr>
    </w:p>
    <w:p w14:paraId="2945424D" w14:textId="77777777" w:rsidR="00AB711E" w:rsidRPr="00820F6D" w:rsidRDefault="00AB711E" w:rsidP="00AB711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Formami zabezpieczenia zwrotu otrzymanego przez bezrobotnego dofinansowania na podjęcie działalności gospodarczej mogą być:</w:t>
      </w:r>
    </w:p>
    <w:p w14:paraId="610D3C64" w14:textId="19111D51" w:rsidR="00AB711E" w:rsidRDefault="004F6193" w:rsidP="004F6193">
      <w:pPr>
        <w:tabs>
          <w:tab w:val="num" w:pos="14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a) </w:t>
      </w:r>
      <w:r w:rsidR="00AB711E" w:rsidRPr="00820F6D">
        <w:rPr>
          <w:rFonts w:ascii="Arial" w:hAnsi="Arial" w:cs="Arial"/>
        </w:rPr>
        <w:t>poręczenie,</w:t>
      </w:r>
    </w:p>
    <w:p w14:paraId="14915147" w14:textId="09D4B2A8" w:rsidR="005279E8" w:rsidRPr="00D52EB7" w:rsidRDefault="009236C6" w:rsidP="009236C6">
      <w:pPr>
        <w:tabs>
          <w:tab w:val="num" w:pos="1440"/>
        </w:tabs>
        <w:ind w:left="709"/>
        <w:jc w:val="both"/>
        <w:rPr>
          <w:rFonts w:ascii="Arial" w:hAnsi="Arial" w:cs="Arial"/>
        </w:rPr>
      </w:pPr>
      <w:r w:rsidRPr="00D52EB7">
        <w:rPr>
          <w:rFonts w:ascii="Arial" w:hAnsi="Arial" w:cs="Arial"/>
        </w:rPr>
        <w:t xml:space="preserve">b) </w:t>
      </w:r>
      <w:r w:rsidR="005279E8" w:rsidRPr="00D52EB7">
        <w:rPr>
          <w:rFonts w:ascii="Arial" w:hAnsi="Arial" w:cs="Arial"/>
        </w:rPr>
        <w:t>weksel in blanco,</w:t>
      </w:r>
    </w:p>
    <w:p w14:paraId="53D2BFEA" w14:textId="295117F4" w:rsidR="00AB711E" w:rsidRPr="00372EAD" w:rsidRDefault="00A80A98" w:rsidP="00A80A98">
      <w:pPr>
        <w:tabs>
          <w:tab w:val="num" w:pos="1440"/>
        </w:tabs>
        <w:ind w:left="709"/>
        <w:jc w:val="both"/>
        <w:rPr>
          <w:rFonts w:ascii="Arial" w:hAnsi="Arial" w:cs="Arial"/>
        </w:rPr>
      </w:pPr>
      <w:r w:rsidRPr="00E66E4A">
        <w:rPr>
          <w:rFonts w:ascii="Arial" w:hAnsi="Arial" w:cs="Arial"/>
        </w:rPr>
        <w:t xml:space="preserve">c) </w:t>
      </w:r>
      <w:r w:rsidR="00AB711E" w:rsidRPr="00372EAD">
        <w:rPr>
          <w:rFonts w:ascii="Arial" w:hAnsi="Arial" w:cs="Arial"/>
        </w:rPr>
        <w:t>weksel z poręczeniem wekslowym (</w:t>
      </w:r>
      <w:proofErr w:type="spellStart"/>
      <w:r w:rsidR="00AB711E" w:rsidRPr="00372EAD">
        <w:rPr>
          <w:rFonts w:ascii="Arial" w:hAnsi="Arial" w:cs="Arial"/>
        </w:rPr>
        <w:t>a</w:t>
      </w:r>
      <w:r w:rsidR="00491D6A">
        <w:rPr>
          <w:rFonts w:ascii="Arial" w:hAnsi="Arial" w:cs="Arial"/>
        </w:rPr>
        <w:t>v</w:t>
      </w:r>
      <w:r w:rsidR="00AB711E" w:rsidRPr="00372EAD">
        <w:rPr>
          <w:rFonts w:ascii="Arial" w:hAnsi="Arial" w:cs="Arial"/>
        </w:rPr>
        <w:t>al</w:t>
      </w:r>
      <w:proofErr w:type="spellEnd"/>
      <w:r w:rsidR="00AB711E" w:rsidRPr="00372EAD">
        <w:rPr>
          <w:rFonts w:ascii="Arial" w:hAnsi="Arial" w:cs="Arial"/>
        </w:rPr>
        <w:t>),</w:t>
      </w:r>
    </w:p>
    <w:p w14:paraId="571949F3" w14:textId="6EA7E281" w:rsidR="00AB711E" w:rsidRPr="00820F6D" w:rsidRDefault="009236C6" w:rsidP="009236C6">
      <w:pPr>
        <w:tabs>
          <w:tab w:val="num" w:pos="1440"/>
        </w:tabs>
        <w:ind w:left="709"/>
        <w:jc w:val="both"/>
        <w:rPr>
          <w:rFonts w:ascii="Arial" w:hAnsi="Arial" w:cs="Arial"/>
        </w:rPr>
      </w:pPr>
      <w:r w:rsidRPr="00E66E4A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="00AB711E" w:rsidRPr="00820F6D">
        <w:rPr>
          <w:rFonts w:ascii="Arial" w:hAnsi="Arial" w:cs="Arial"/>
        </w:rPr>
        <w:t>gwarancja bankowa,</w:t>
      </w:r>
    </w:p>
    <w:p w14:paraId="0036D63C" w14:textId="2F325679" w:rsidR="00AB711E" w:rsidRPr="00820F6D" w:rsidRDefault="009236C6" w:rsidP="009236C6">
      <w:pPr>
        <w:tabs>
          <w:tab w:val="num" w:pos="1440"/>
        </w:tabs>
        <w:ind w:left="709"/>
        <w:jc w:val="both"/>
        <w:rPr>
          <w:rFonts w:ascii="Arial" w:hAnsi="Arial" w:cs="Arial"/>
        </w:rPr>
      </w:pPr>
      <w:r w:rsidRPr="00E66E4A">
        <w:rPr>
          <w:rFonts w:ascii="Arial" w:hAnsi="Arial" w:cs="Arial"/>
        </w:rPr>
        <w:t>e)</w:t>
      </w:r>
      <w:r>
        <w:rPr>
          <w:rFonts w:ascii="Arial" w:hAnsi="Arial" w:cs="Arial"/>
          <w:color w:val="FF0000"/>
        </w:rPr>
        <w:t xml:space="preserve"> </w:t>
      </w:r>
      <w:r w:rsidR="00AB711E" w:rsidRPr="00820F6D">
        <w:rPr>
          <w:rFonts w:ascii="Arial" w:hAnsi="Arial" w:cs="Arial"/>
        </w:rPr>
        <w:t xml:space="preserve">zastaw </w:t>
      </w:r>
      <w:r w:rsidR="005279E8" w:rsidRPr="00E66E4A">
        <w:rPr>
          <w:rFonts w:ascii="Arial" w:hAnsi="Arial" w:cs="Arial"/>
        </w:rPr>
        <w:t>rejestrowy</w:t>
      </w:r>
      <w:r w:rsidR="005279E8">
        <w:rPr>
          <w:rFonts w:ascii="Arial" w:hAnsi="Arial" w:cs="Arial"/>
          <w:color w:val="FF0000"/>
        </w:rPr>
        <w:t xml:space="preserve"> </w:t>
      </w:r>
      <w:r w:rsidR="00AB711E" w:rsidRPr="00820F6D">
        <w:rPr>
          <w:rFonts w:ascii="Arial" w:hAnsi="Arial" w:cs="Arial"/>
        </w:rPr>
        <w:t>na prawach lub rzeczach,</w:t>
      </w:r>
    </w:p>
    <w:p w14:paraId="52C55EF0" w14:textId="056AB06A" w:rsidR="00AB711E" w:rsidRPr="00E66E4A" w:rsidRDefault="009236C6" w:rsidP="009236C6">
      <w:pPr>
        <w:tabs>
          <w:tab w:val="num" w:pos="1440"/>
        </w:tabs>
        <w:ind w:left="1276" w:hanging="567"/>
        <w:jc w:val="both"/>
        <w:rPr>
          <w:rFonts w:ascii="Arial" w:hAnsi="Arial" w:cs="Arial"/>
        </w:rPr>
      </w:pPr>
      <w:r w:rsidRPr="007F1F65">
        <w:rPr>
          <w:rFonts w:ascii="Arial" w:hAnsi="Arial" w:cs="Arial"/>
        </w:rPr>
        <w:t xml:space="preserve">f) </w:t>
      </w:r>
      <w:r w:rsidR="00AB711E" w:rsidRPr="00820F6D">
        <w:rPr>
          <w:rFonts w:ascii="Arial" w:hAnsi="Arial" w:cs="Arial"/>
        </w:rPr>
        <w:t xml:space="preserve">blokada środków zgromadzonych na rachunku </w:t>
      </w:r>
      <w:r w:rsidR="005279E8" w:rsidRPr="00E66E4A">
        <w:rPr>
          <w:rFonts w:ascii="Arial" w:hAnsi="Arial" w:cs="Arial"/>
        </w:rPr>
        <w:t>płatniczym</w:t>
      </w:r>
      <w:r w:rsidR="00AB711E" w:rsidRPr="00E66E4A">
        <w:rPr>
          <w:rFonts w:ascii="Arial" w:hAnsi="Arial" w:cs="Arial"/>
        </w:rPr>
        <w:t>,</w:t>
      </w:r>
    </w:p>
    <w:p w14:paraId="78D7FE4B" w14:textId="7FFFAB85" w:rsidR="00AB711E" w:rsidRDefault="009236C6" w:rsidP="009236C6">
      <w:pPr>
        <w:tabs>
          <w:tab w:val="num" w:pos="1440"/>
        </w:tabs>
        <w:ind w:left="709"/>
        <w:jc w:val="both"/>
        <w:rPr>
          <w:rFonts w:ascii="Arial" w:hAnsi="Arial" w:cs="Arial"/>
        </w:rPr>
      </w:pPr>
      <w:r w:rsidRPr="007F1F65">
        <w:rPr>
          <w:rFonts w:ascii="Arial" w:hAnsi="Arial" w:cs="Arial"/>
        </w:rPr>
        <w:t>g)</w:t>
      </w:r>
      <w:r w:rsidRPr="009236C6">
        <w:rPr>
          <w:rFonts w:ascii="Arial" w:hAnsi="Arial" w:cs="Arial"/>
          <w:color w:val="FF0000"/>
        </w:rPr>
        <w:t xml:space="preserve"> </w:t>
      </w:r>
      <w:r w:rsidR="00AB711E" w:rsidRPr="00820F6D">
        <w:rPr>
          <w:rFonts w:ascii="Arial" w:hAnsi="Arial" w:cs="Arial"/>
        </w:rPr>
        <w:t>akt notarialny o poddaniu się egzekucji przez dłużnika.</w:t>
      </w:r>
    </w:p>
    <w:p w14:paraId="35649590" w14:textId="07AEDDD1" w:rsidR="00F27AE8" w:rsidRPr="007F1F65" w:rsidRDefault="00F27AE8" w:rsidP="00F27AE8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rFonts w:ascii="Arial" w:hAnsi="Arial" w:cs="Arial"/>
        </w:rPr>
      </w:pPr>
      <w:r w:rsidRPr="007F1F65">
        <w:rPr>
          <w:rFonts w:ascii="Arial" w:hAnsi="Arial" w:cs="Arial"/>
        </w:rPr>
        <w:t xml:space="preserve">Zabezpieczenie może zostać ustanowione w jednej lub kilku formach. Przy zabezpieczeniu  </w:t>
      </w:r>
      <w:r w:rsidR="00C926BB" w:rsidRPr="007F1F65">
        <w:rPr>
          <w:rFonts w:ascii="Arial" w:hAnsi="Arial" w:cs="Arial"/>
        </w:rPr>
        <w:br/>
      </w:r>
      <w:r w:rsidRPr="007F1F65">
        <w:rPr>
          <w:rFonts w:ascii="Arial" w:hAnsi="Arial" w:cs="Arial"/>
        </w:rPr>
        <w:t>w formie weksla in blanco albo aktu notarialnego o poddaniu się egzekucji jest konieczne ustanowienie dodatkowego zabezpieczenia.</w:t>
      </w:r>
    </w:p>
    <w:p w14:paraId="11437B0F" w14:textId="6450B5B7" w:rsidR="00AB711E" w:rsidRPr="00820F6D" w:rsidRDefault="00EA19A8" w:rsidP="00AB711E">
      <w:pPr>
        <w:tabs>
          <w:tab w:val="num" w:pos="684"/>
        </w:tabs>
        <w:ind w:left="6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B711E" w:rsidRPr="00820F6D">
        <w:rPr>
          <w:rFonts w:ascii="Arial" w:hAnsi="Arial" w:cs="Arial"/>
        </w:rPr>
        <w:t xml:space="preserve">Formę zabezpieczenia określa umowa, o której </w:t>
      </w:r>
      <w:r w:rsidR="001B326D" w:rsidRPr="00820F6D">
        <w:rPr>
          <w:rFonts w:ascii="Arial" w:hAnsi="Arial" w:cs="Arial"/>
        </w:rPr>
        <w:t>mowa w pkt. III.11</w:t>
      </w:r>
    </w:p>
    <w:p w14:paraId="64D4B302" w14:textId="20F7FC9F" w:rsidR="00AB711E" w:rsidRPr="00162D6B" w:rsidRDefault="00AB711E" w:rsidP="00162D6B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62D6B">
        <w:rPr>
          <w:rFonts w:ascii="Arial" w:hAnsi="Arial" w:cs="Arial"/>
        </w:rPr>
        <w:t xml:space="preserve">W przypadku zabezpieczenia o którym mowa w pkt. 1 lit. a </w:t>
      </w:r>
      <w:r w:rsidR="00C06B7A" w:rsidRPr="00162D6B">
        <w:rPr>
          <w:rFonts w:ascii="Arial" w:hAnsi="Arial" w:cs="Arial"/>
        </w:rPr>
        <w:t>– c</w:t>
      </w:r>
      <w:r w:rsidRPr="00162D6B">
        <w:rPr>
          <w:rFonts w:ascii="Arial" w:hAnsi="Arial" w:cs="Arial"/>
        </w:rPr>
        <w:t>, bez względu na kwotę przyznanych środków wymagan</w:t>
      </w:r>
      <w:r w:rsidR="00253623" w:rsidRPr="00162D6B">
        <w:rPr>
          <w:rFonts w:ascii="Arial" w:hAnsi="Arial" w:cs="Arial"/>
        </w:rPr>
        <w:t>a</w:t>
      </w:r>
      <w:r w:rsidRPr="00162D6B">
        <w:rPr>
          <w:rFonts w:ascii="Arial" w:hAnsi="Arial" w:cs="Arial"/>
        </w:rPr>
        <w:t xml:space="preserve"> jest</w:t>
      </w:r>
      <w:r w:rsidR="00253623" w:rsidRPr="00162D6B">
        <w:rPr>
          <w:rFonts w:ascii="Arial" w:hAnsi="Arial" w:cs="Arial"/>
        </w:rPr>
        <w:t xml:space="preserve"> zgoda</w:t>
      </w:r>
      <w:r w:rsidR="00253623" w:rsidRPr="00162D6B">
        <w:rPr>
          <w:rFonts w:ascii="Arial" w:hAnsi="Arial" w:cs="Arial"/>
          <w:color w:val="FF0000"/>
        </w:rPr>
        <w:t xml:space="preserve"> </w:t>
      </w:r>
      <w:r w:rsidRPr="00162D6B">
        <w:rPr>
          <w:rFonts w:ascii="Arial" w:hAnsi="Arial" w:cs="Arial"/>
        </w:rPr>
        <w:t>współmałżonka</w:t>
      </w:r>
      <w:r w:rsidR="00F91FB1" w:rsidRPr="00162D6B">
        <w:rPr>
          <w:rFonts w:ascii="Arial" w:hAnsi="Arial" w:cs="Arial"/>
        </w:rPr>
        <w:t xml:space="preserve"> </w:t>
      </w:r>
      <w:r w:rsidRPr="00162D6B">
        <w:rPr>
          <w:rFonts w:ascii="Arial" w:hAnsi="Arial" w:cs="Arial"/>
        </w:rPr>
        <w:t xml:space="preserve"> otrzymującego środki </w:t>
      </w:r>
      <w:r w:rsidR="000C5881" w:rsidRPr="00162D6B">
        <w:rPr>
          <w:rFonts w:ascii="Arial" w:hAnsi="Arial" w:cs="Arial"/>
        </w:rPr>
        <w:br/>
      </w:r>
      <w:r w:rsidR="00253623" w:rsidRPr="00162D6B">
        <w:rPr>
          <w:rFonts w:ascii="Arial" w:hAnsi="Arial" w:cs="Arial"/>
        </w:rPr>
        <w:t xml:space="preserve">w przypadku, gdy pozostają w ustroju </w:t>
      </w:r>
      <w:r w:rsidR="00F91FB1" w:rsidRPr="00162D6B">
        <w:rPr>
          <w:rFonts w:ascii="Arial" w:hAnsi="Arial" w:cs="Arial"/>
        </w:rPr>
        <w:t xml:space="preserve">małżeńskiej </w:t>
      </w:r>
      <w:r w:rsidR="00253623" w:rsidRPr="00162D6B">
        <w:rPr>
          <w:rFonts w:ascii="Arial" w:hAnsi="Arial" w:cs="Arial"/>
        </w:rPr>
        <w:t xml:space="preserve">wspólności majątkowej </w:t>
      </w:r>
      <w:r w:rsidRPr="00162D6B">
        <w:rPr>
          <w:rFonts w:ascii="Arial" w:hAnsi="Arial" w:cs="Arial"/>
        </w:rPr>
        <w:t>oraz poręczenie udzielone przez:</w:t>
      </w:r>
    </w:p>
    <w:p w14:paraId="050D7BDA" w14:textId="77777777" w:rsidR="004C5FF0" w:rsidRDefault="004C5FF0" w:rsidP="004C5FF0">
      <w:pPr>
        <w:tabs>
          <w:tab w:val="num" w:pos="1440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a) </w:t>
      </w:r>
      <w:r w:rsidR="00AB711E" w:rsidRPr="007A6FB8">
        <w:rPr>
          <w:rFonts w:ascii="Arial" w:hAnsi="Arial" w:cs="Arial"/>
        </w:rPr>
        <w:t>poręczyciela (</w:t>
      </w:r>
      <w:r w:rsidR="001E00D9" w:rsidRPr="00C7330F">
        <w:rPr>
          <w:rFonts w:ascii="Arial" w:hAnsi="Arial" w:cs="Arial"/>
        </w:rPr>
        <w:t>oraz zgoda współmałżonka</w:t>
      </w:r>
      <w:r w:rsidR="00F91FB1" w:rsidRPr="00C7330F">
        <w:rPr>
          <w:rFonts w:ascii="Arial" w:hAnsi="Arial" w:cs="Arial"/>
        </w:rPr>
        <w:t xml:space="preserve"> poręczyciela</w:t>
      </w:r>
      <w:r w:rsidR="001E00D9" w:rsidRPr="00C7330F">
        <w:rPr>
          <w:rFonts w:ascii="Arial" w:hAnsi="Arial" w:cs="Arial"/>
        </w:rPr>
        <w:t xml:space="preserve">, </w:t>
      </w:r>
      <w:r w:rsidR="00F91FB1" w:rsidRPr="00C7330F">
        <w:rPr>
          <w:rFonts w:ascii="Arial" w:hAnsi="Arial" w:cs="Arial"/>
        </w:rPr>
        <w:t xml:space="preserve">w przypadku </w:t>
      </w:r>
      <w:r w:rsidR="001E00D9" w:rsidRPr="00C7330F">
        <w:rPr>
          <w:rFonts w:ascii="Arial" w:hAnsi="Arial" w:cs="Arial"/>
        </w:rPr>
        <w:t xml:space="preserve">gdy pozostają w ustroju </w:t>
      </w:r>
      <w:r w:rsidR="00F91FB1" w:rsidRPr="00C7330F">
        <w:rPr>
          <w:rFonts w:ascii="Arial" w:hAnsi="Arial" w:cs="Arial"/>
        </w:rPr>
        <w:t xml:space="preserve">małżeńskiej </w:t>
      </w:r>
      <w:r w:rsidR="001E00D9" w:rsidRPr="00C7330F">
        <w:rPr>
          <w:rFonts w:ascii="Arial" w:hAnsi="Arial" w:cs="Arial"/>
        </w:rPr>
        <w:t xml:space="preserve">wspólności </w:t>
      </w:r>
      <w:r w:rsidR="003A7833" w:rsidRPr="00C7330F">
        <w:rPr>
          <w:rFonts w:ascii="Arial" w:hAnsi="Arial" w:cs="Arial"/>
        </w:rPr>
        <w:t>majątkowej</w:t>
      </w:r>
      <w:r w:rsidR="00AB711E" w:rsidRPr="007A6FB8">
        <w:rPr>
          <w:rFonts w:ascii="Arial" w:hAnsi="Arial" w:cs="Arial"/>
        </w:rPr>
        <w:t>) osiągającego miesięcznie dochód (po odjęciu stałych zobowiązań np. alimenty, raty itp.) co najmniej równy przeciętnemu wynagrodzeniu obowiązującemu w dniu złożenia wniosku,</w:t>
      </w:r>
    </w:p>
    <w:p w14:paraId="67FDF1FA" w14:textId="72577FB3" w:rsidR="00F91FB1" w:rsidRDefault="004C5FF0" w:rsidP="004C5FF0">
      <w:pPr>
        <w:tabs>
          <w:tab w:val="num" w:pos="1440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 </w:t>
      </w:r>
      <w:r w:rsidR="00AB711E" w:rsidRPr="00372EAD">
        <w:rPr>
          <w:rFonts w:ascii="Arial" w:hAnsi="Arial" w:cs="Arial"/>
        </w:rPr>
        <w:t>poręczycieli (</w:t>
      </w:r>
      <w:r w:rsidR="007A6FB8" w:rsidRPr="00C7330F">
        <w:rPr>
          <w:rFonts w:ascii="Arial" w:hAnsi="Arial" w:cs="Arial"/>
        </w:rPr>
        <w:t>oraz zgody współmałżonków</w:t>
      </w:r>
      <w:r w:rsidR="00F91FB1" w:rsidRPr="00C7330F">
        <w:rPr>
          <w:rFonts w:ascii="Arial" w:hAnsi="Arial" w:cs="Arial"/>
        </w:rPr>
        <w:t xml:space="preserve"> poręczycieli</w:t>
      </w:r>
      <w:r w:rsidR="007A6FB8" w:rsidRPr="00C7330F">
        <w:rPr>
          <w:rFonts w:ascii="Arial" w:hAnsi="Arial" w:cs="Arial"/>
        </w:rPr>
        <w:t xml:space="preserve"> w przypadku</w:t>
      </w:r>
      <w:r w:rsidRPr="00AD4C0D"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 w:rsidR="007A6FB8" w:rsidRPr="00C7330F">
        <w:rPr>
          <w:rFonts w:ascii="Arial" w:hAnsi="Arial" w:cs="Arial"/>
        </w:rPr>
        <w:t xml:space="preserve">gdy pozostają w ustroju </w:t>
      </w:r>
      <w:r w:rsidR="00F91FB1" w:rsidRPr="00C7330F">
        <w:rPr>
          <w:rFonts w:ascii="Arial" w:hAnsi="Arial" w:cs="Arial"/>
        </w:rPr>
        <w:t xml:space="preserve">małżeńskiej </w:t>
      </w:r>
      <w:r w:rsidR="007A6FB8" w:rsidRPr="00C7330F">
        <w:rPr>
          <w:rFonts w:ascii="Arial" w:hAnsi="Arial" w:cs="Arial"/>
        </w:rPr>
        <w:t xml:space="preserve">wspólności </w:t>
      </w:r>
      <w:r w:rsidR="00D93205" w:rsidRPr="00C7330F">
        <w:rPr>
          <w:rFonts w:ascii="Arial" w:hAnsi="Arial" w:cs="Arial"/>
        </w:rPr>
        <w:t>majątkowej</w:t>
      </w:r>
      <w:r w:rsidR="00AB711E" w:rsidRPr="00372EAD">
        <w:rPr>
          <w:rFonts w:ascii="Arial" w:hAnsi="Arial" w:cs="Arial"/>
        </w:rPr>
        <w:t>) osiągających miesięcznie dochód</w:t>
      </w:r>
      <w:r w:rsidR="00F91FB1">
        <w:rPr>
          <w:rFonts w:ascii="Arial" w:hAnsi="Arial" w:cs="Arial"/>
        </w:rPr>
        <w:t xml:space="preserve">  </w:t>
      </w:r>
    </w:p>
    <w:p w14:paraId="34DE27DE" w14:textId="023D5030" w:rsidR="00C96B6B" w:rsidRDefault="00F91FB1" w:rsidP="00162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A19A8">
        <w:rPr>
          <w:rFonts w:ascii="Arial" w:hAnsi="Arial" w:cs="Arial"/>
        </w:rPr>
        <w:t xml:space="preserve">    </w:t>
      </w:r>
      <w:r w:rsidR="00AB711E" w:rsidRPr="00372EAD">
        <w:rPr>
          <w:rFonts w:ascii="Arial" w:hAnsi="Arial" w:cs="Arial"/>
        </w:rPr>
        <w:t xml:space="preserve">(po odjęciu stałych  </w:t>
      </w:r>
      <w:r w:rsidR="00AB711E" w:rsidRPr="00372EAD">
        <w:rPr>
          <w:rFonts w:ascii="Arial" w:hAnsi="Arial" w:cs="Arial"/>
          <w:shd w:val="clear" w:color="auto" w:fill="FFFFFF" w:themeFill="background1"/>
        </w:rPr>
        <w:t xml:space="preserve">zobowiązań np. alimenty, raty itp.) co </w:t>
      </w:r>
      <w:r w:rsidR="00AB711E" w:rsidRPr="00253A8E">
        <w:rPr>
          <w:rFonts w:ascii="Arial" w:hAnsi="Arial" w:cs="Arial"/>
          <w:shd w:val="clear" w:color="auto" w:fill="FFFFFF" w:themeFill="background1"/>
        </w:rPr>
        <w:t>najmniej</w:t>
      </w:r>
      <w:r w:rsidR="005E57E9" w:rsidRPr="00253A8E">
        <w:rPr>
          <w:rFonts w:ascii="Arial" w:hAnsi="Arial" w:cs="Arial"/>
          <w:shd w:val="clear" w:color="auto" w:fill="FFFFFF" w:themeFill="background1"/>
        </w:rPr>
        <w:t xml:space="preserve"> </w:t>
      </w:r>
      <w:r w:rsidR="004D0B86" w:rsidRPr="00253A8E">
        <w:rPr>
          <w:rFonts w:ascii="Arial" w:hAnsi="Arial" w:cs="Arial"/>
        </w:rPr>
        <w:t xml:space="preserve"> 4.900</w:t>
      </w:r>
      <w:r w:rsidR="00D60BC4" w:rsidRPr="00253A8E">
        <w:rPr>
          <w:rFonts w:ascii="Arial" w:hAnsi="Arial" w:cs="Arial"/>
        </w:rPr>
        <w:t>,-zł brutto</w:t>
      </w:r>
      <w:r w:rsidR="00AB711E" w:rsidRPr="00253A8E">
        <w:rPr>
          <w:rFonts w:ascii="Arial" w:hAnsi="Arial" w:cs="Arial"/>
        </w:rPr>
        <w:t>.</w:t>
      </w:r>
    </w:p>
    <w:p w14:paraId="62C66B7A" w14:textId="48210A8D" w:rsidR="00AB711E" w:rsidRPr="00162D6B" w:rsidRDefault="00AB711E" w:rsidP="004F6193">
      <w:pPr>
        <w:pStyle w:val="Akapitzlist"/>
        <w:numPr>
          <w:ilvl w:val="0"/>
          <w:numId w:val="21"/>
        </w:numPr>
        <w:tabs>
          <w:tab w:val="num" w:pos="2700"/>
        </w:tabs>
        <w:jc w:val="both"/>
        <w:rPr>
          <w:rFonts w:ascii="Arial" w:hAnsi="Arial" w:cs="Arial"/>
        </w:rPr>
      </w:pPr>
      <w:r w:rsidRPr="00162D6B">
        <w:rPr>
          <w:rFonts w:ascii="Arial" w:hAnsi="Arial" w:cs="Arial"/>
        </w:rPr>
        <w:t xml:space="preserve">W przypadku zabezpieczeń, o którym mowa w pkt. </w:t>
      </w:r>
      <w:r w:rsidRPr="00000E4D">
        <w:rPr>
          <w:rFonts w:ascii="Arial" w:hAnsi="Arial" w:cs="Arial"/>
        </w:rPr>
        <w:t>1 lit.</w:t>
      </w:r>
      <w:r w:rsidR="00637B68" w:rsidRPr="00000E4D">
        <w:rPr>
          <w:rFonts w:ascii="Arial" w:hAnsi="Arial" w:cs="Arial"/>
        </w:rPr>
        <w:t xml:space="preserve"> d</w:t>
      </w:r>
      <w:r w:rsidRPr="00000E4D">
        <w:rPr>
          <w:rFonts w:ascii="Arial" w:hAnsi="Arial" w:cs="Arial"/>
        </w:rPr>
        <w:t xml:space="preserve"> </w:t>
      </w:r>
      <w:r w:rsidR="00637B68" w:rsidRPr="00000E4D">
        <w:rPr>
          <w:rFonts w:ascii="Arial" w:hAnsi="Arial" w:cs="Arial"/>
        </w:rPr>
        <w:t>–</w:t>
      </w:r>
      <w:r w:rsidRPr="00000E4D">
        <w:rPr>
          <w:rFonts w:ascii="Arial" w:hAnsi="Arial" w:cs="Arial"/>
        </w:rPr>
        <w:t xml:space="preserve"> </w:t>
      </w:r>
      <w:r w:rsidR="00637B68" w:rsidRPr="00000E4D">
        <w:rPr>
          <w:rFonts w:ascii="Arial" w:hAnsi="Arial" w:cs="Arial"/>
        </w:rPr>
        <w:t>g</w:t>
      </w:r>
      <w:r w:rsidRPr="00000E4D">
        <w:rPr>
          <w:rFonts w:ascii="Arial" w:hAnsi="Arial" w:cs="Arial"/>
        </w:rPr>
        <w:t xml:space="preserve">, kwota </w:t>
      </w:r>
      <w:r w:rsidRPr="00162D6B">
        <w:rPr>
          <w:rFonts w:ascii="Arial" w:hAnsi="Arial" w:cs="Arial"/>
        </w:rPr>
        <w:t>podlegająca zabezpieczeniu musi być przynajmniej równa kwocie udzielonego dofinansowania wraz z</w:t>
      </w:r>
      <w:r w:rsidR="00000E4D">
        <w:rPr>
          <w:rFonts w:ascii="Arial" w:hAnsi="Arial" w:cs="Arial"/>
        </w:rPr>
        <w:t> </w:t>
      </w:r>
      <w:r w:rsidRPr="00162D6B">
        <w:rPr>
          <w:rFonts w:ascii="Arial" w:hAnsi="Arial" w:cs="Arial"/>
        </w:rPr>
        <w:t>odsetkami ustawowymi naliczonymi od tej kwoty za okres 18 miesięcy.</w:t>
      </w:r>
    </w:p>
    <w:p w14:paraId="74D28C94" w14:textId="77777777" w:rsidR="00AB711E" w:rsidRDefault="00AB711E" w:rsidP="00AB711E">
      <w:pPr>
        <w:jc w:val="both"/>
        <w:rPr>
          <w:rFonts w:ascii="Arial" w:hAnsi="Arial" w:cs="Arial"/>
        </w:rPr>
      </w:pPr>
    </w:p>
    <w:p w14:paraId="40E6F5D2" w14:textId="77777777" w:rsidR="00E10D4D" w:rsidRPr="00820F6D" w:rsidRDefault="00E10D4D" w:rsidP="00AB711E">
      <w:pPr>
        <w:jc w:val="both"/>
        <w:rPr>
          <w:rFonts w:ascii="Arial" w:hAnsi="Arial" w:cs="Arial"/>
        </w:rPr>
      </w:pPr>
    </w:p>
    <w:p w14:paraId="4C681129" w14:textId="323109DF" w:rsidR="00AB711E" w:rsidRDefault="00F86090" w:rsidP="00AB711E">
      <w:pPr>
        <w:jc w:val="both"/>
        <w:rPr>
          <w:rFonts w:ascii="Arial" w:hAnsi="Arial" w:cs="Arial"/>
          <w:b/>
          <w:sz w:val="22"/>
          <w:szCs w:val="22"/>
        </w:rPr>
      </w:pPr>
      <w:r w:rsidRPr="00C9530D">
        <w:rPr>
          <w:rFonts w:ascii="Arial" w:hAnsi="Arial" w:cs="Arial"/>
          <w:b/>
          <w:sz w:val="22"/>
          <w:szCs w:val="22"/>
        </w:rPr>
        <w:lastRenderedPageBreak/>
        <w:t>VI</w:t>
      </w:r>
      <w:r>
        <w:rPr>
          <w:rFonts w:ascii="Arial" w:hAnsi="Arial" w:cs="Arial"/>
          <w:b/>
          <w:sz w:val="22"/>
          <w:szCs w:val="22"/>
        </w:rPr>
        <w:t>.</w:t>
      </w:r>
      <w:r w:rsidR="00AB711E" w:rsidRPr="00820F6D">
        <w:rPr>
          <w:rFonts w:ascii="Arial" w:hAnsi="Arial" w:cs="Arial"/>
          <w:b/>
          <w:sz w:val="22"/>
          <w:szCs w:val="22"/>
        </w:rPr>
        <w:t xml:space="preserve">   POUCZENIE DLA WNIOSKODAWCY</w:t>
      </w:r>
    </w:p>
    <w:p w14:paraId="1E5490AC" w14:textId="77777777" w:rsidR="002D2AE4" w:rsidRPr="00820F6D" w:rsidRDefault="002D2AE4" w:rsidP="00AB711E">
      <w:pPr>
        <w:jc w:val="both"/>
        <w:rPr>
          <w:rFonts w:ascii="Arial" w:hAnsi="Arial" w:cs="Arial"/>
          <w:b/>
          <w:sz w:val="22"/>
          <w:szCs w:val="22"/>
        </w:rPr>
      </w:pPr>
    </w:p>
    <w:p w14:paraId="4F67346D" w14:textId="77777777" w:rsidR="00AB711E" w:rsidRPr="00820F6D" w:rsidRDefault="00AB711E" w:rsidP="00AB71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Umowa o przyznanie jednorazowo środków na podjęcie działalności gospodarczej może być zawarta, o ile w dniu jej zawarcia informacje podane we wniosku nie uległy zmianie.</w:t>
      </w:r>
    </w:p>
    <w:p w14:paraId="45530DF8" w14:textId="77777777" w:rsidR="00AB711E" w:rsidRPr="00820F6D" w:rsidRDefault="00AB711E" w:rsidP="00AB711E">
      <w:pPr>
        <w:ind w:left="708"/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O wszelkich zmianach Wnioskodawca jest obowiązany powiadomić Urząd w formie pisemnej przed podpisaniem umowy.</w:t>
      </w:r>
    </w:p>
    <w:p w14:paraId="1E4BAACD" w14:textId="77777777" w:rsidR="00AB711E" w:rsidRPr="00820F6D" w:rsidRDefault="00AB711E" w:rsidP="00AB71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Złożony wniosek, wypełniony nieczytelnie, niestarannie lub nie podpisany przez Wnioskodawcę, będzie rozpatrzony po uzupełnieniu.</w:t>
      </w:r>
    </w:p>
    <w:p w14:paraId="57E44DCB" w14:textId="77777777" w:rsidR="00AB711E" w:rsidRPr="00820F6D" w:rsidRDefault="00AB711E" w:rsidP="00AB711E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820F6D">
        <w:rPr>
          <w:rFonts w:ascii="Arial" w:hAnsi="Arial" w:cs="Arial"/>
        </w:rPr>
        <w:t>Fakt złożenia wniosku nie gwarantuje otrzymania środków na podjęcie działalności gospodarczej.</w:t>
      </w:r>
    </w:p>
    <w:p w14:paraId="6C893DFC" w14:textId="77777777" w:rsidR="00AB711E" w:rsidRPr="00820F6D" w:rsidRDefault="00AB711E" w:rsidP="00AB71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Wszelkich formalności związanych z zarejestrowaniem działalności (zgłoszenie do Centralnej Ewidencji i Informacji o Działalności Gospodarczej Rzeczypospolitej Polskiej CEIDG, REGON, ZUS, US itp.), dokonuje się po otrzymaniu środków.</w:t>
      </w:r>
    </w:p>
    <w:p w14:paraId="681BD332" w14:textId="77777777" w:rsidR="00AB711E" w:rsidRPr="00820F6D" w:rsidRDefault="00AB711E" w:rsidP="00AB71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 xml:space="preserve">Złożenie wniosku o przyznanie jednorazowo środków z Funduszu Pracy na podjęcie działalności gospodarczej, nie zwalnia bezrobotnego z obowiązku stawienia się na wizyty </w:t>
      </w:r>
      <w:r w:rsidRPr="00820F6D">
        <w:rPr>
          <w:rFonts w:ascii="Arial" w:hAnsi="Arial" w:cs="Arial"/>
        </w:rPr>
        <w:br/>
        <w:t>w Urzędzie w wyznaczonych terminach.</w:t>
      </w:r>
    </w:p>
    <w:p w14:paraId="0E821FAD" w14:textId="77777777" w:rsidR="00AB711E" w:rsidRPr="00820F6D" w:rsidRDefault="00AB711E" w:rsidP="00AB71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Wnioskodawca zostaje pozbawiony statusu osoby bezrobotnej od dnia następnego po dniu otrzymania środków na podjęcie działalności gospodarczej.</w:t>
      </w:r>
    </w:p>
    <w:p w14:paraId="3105E2A6" w14:textId="6EA8FBAD" w:rsidR="00AB711E" w:rsidRPr="00820F6D" w:rsidRDefault="00AB711E" w:rsidP="00AB71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Wysokość środków</w:t>
      </w:r>
      <w:r w:rsidRPr="00820F6D">
        <w:rPr>
          <w:rFonts w:ascii="Arial" w:hAnsi="Arial" w:cs="Arial"/>
          <w:b/>
        </w:rPr>
        <w:t xml:space="preserve"> </w:t>
      </w:r>
      <w:r w:rsidRPr="00820F6D">
        <w:rPr>
          <w:rFonts w:ascii="Arial" w:hAnsi="Arial" w:cs="Arial"/>
        </w:rPr>
        <w:t>na podjęcie działalności gospodarczej jest ustalana z uwzględnieniem rodzaju podejmowanej działalności, uzasadnionych kosztów, szans zdobycia pozycji na rynku oraz posiadanego limitu środków Funduszu Pracy.</w:t>
      </w:r>
    </w:p>
    <w:p w14:paraId="089DB266" w14:textId="74A7C1F8" w:rsidR="004551F5" w:rsidRPr="00840950" w:rsidRDefault="004551F5" w:rsidP="00140027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840950">
        <w:rPr>
          <w:rFonts w:ascii="Arial" w:hAnsi="Arial" w:cs="Arial"/>
          <w:color w:val="000000" w:themeColor="text1"/>
        </w:rPr>
        <w:t>Do okresu prowadzenia działalności gospodarczej</w:t>
      </w:r>
      <w:r w:rsidR="00FC74C0" w:rsidRPr="00840950">
        <w:rPr>
          <w:rFonts w:ascii="Arial" w:hAnsi="Arial" w:cs="Arial"/>
          <w:color w:val="000000" w:themeColor="text1"/>
        </w:rPr>
        <w:t xml:space="preserve"> przez okres co najmniej 12 miesięcy</w:t>
      </w:r>
      <w:r w:rsidRPr="00840950">
        <w:rPr>
          <w:rFonts w:ascii="Arial" w:hAnsi="Arial" w:cs="Arial"/>
          <w:color w:val="000000" w:themeColor="text1"/>
        </w:rPr>
        <w:t xml:space="preserve">, </w:t>
      </w:r>
      <w:r w:rsidR="00FC74C0" w:rsidRPr="00840950">
        <w:rPr>
          <w:rFonts w:ascii="Arial" w:hAnsi="Arial" w:cs="Arial"/>
          <w:color w:val="000000" w:themeColor="text1"/>
        </w:rPr>
        <w:br/>
        <w:t>wl</w:t>
      </w:r>
      <w:r w:rsidRPr="00840950">
        <w:rPr>
          <w:rFonts w:ascii="Arial" w:hAnsi="Arial" w:cs="Arial"/>
          <w:color w:val="000000" w:themeColor="text1"/>
        </w:rPr>
        <w:t>icza się okres prowadzenia przedsiębiorstwa przez zarządcę sukcesyjnego lub właściciela przedsiębiorstwa w spadku, o którym mowa w art. 3 pkt 1 i 2 ustawy z dnia 5 lipca 2018 r. o</w:t>
      </w:r>
      <w:r w:rsidR="0096126E">
        <w:rPr>
          <w:rFonts w:ascii="Arial" w:hAnsi="Arial" w:cs="Arial"/>
          <w:color w:val="000000" w:themeColor="text1"/>
        </w:rPr>
        <w:t> </w:t>
      </w:r>
      <w:r w:rsidRPr="00840950">
        <w:rPr>
          <w:rFonts w:ascii="Arial" w:hAnsi="Arial" w:cs="Arial"/>
          <w:color w:val="000000" w:themeColor="text1"/>
        </w:rPr>
        <w:t>zarządzie sukcesyjnym przedsiębiorstwem osoby fizycznej i innych ułatwieniach związanych z sukcesją przedsiębiorstw.</w:t>
      </w:r>
    </w:p>
    <w:p w14:paraId="24D1B824" w14:textId="77777777" w:rsidR="004551F5" w:rsidRPr="00840950" w:rsidRDefault="004551F5" w:rsidP="00140027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840950">
        <w:rPr>
          <w:rFonts w:ascii="Arial" w:hAnsi="Arial" w:cs="Arial"/>
          <w:color w:val="000000" w:themeColor="text1"/>
        </w:rPr>
        <w:t xml:space="preserve">W przypadku śmierci </w:t>
      </w:r>
      <w:r w:rsidR="00FC74C0" w:rsidRPr="00840950">
        <w:rPr>
          <w:rFonts w:ascii="Arial" w:hAnsi="Arial" w:cs="Arial"/>
          <w:color w:val="000000" w:themeColor="text1"/>
        </w:rPr>
        <w:t>Wnioskodawcy</w:t>
      </w:r>
      <w:r w:rsidRPr="00840950">
        <w:rPr>
          <w:rFonts w:ascii="Arial" w:hAnsi="Arial" w:cs="Arial"/>
          <w:color w:val="000000" w:themeColor="text1"/>
        </w:rPr>
        <w:t xml:space="preserve"> w okresie od dnia zawarcia umowy o dofinansowanie </w:t>
      </w:r>
      <w:r w:rsidR="00FC74C0" w:rsidRPr="00840950">
        <w:rPr>
          <w:rFonts w:ascii="Arial" w:hAnsi="Arial" w:cs="Arial"/>
          <w:color w:val="000000" w:themeColor="text1"/>
        </w:rPr>
        <w:br/>
      </w:r>
      <w:r w:rsidRPr="00840950">
        <w:rPr>
          <w:rFonts w:ascii="Arial" w:hAnsi="Arial" w:cs="Arial"/>
          <w:color w:val="000000" w:themeColor="text1"/>
        </w:rPr>
        <w:t xml:space="preserve">do upływu 12 miesięcy prowadzenia działalności gospodarczej i nieustanowienia zarządu sukcesyjnego zwrotu wypłaconego dofinansowania dochodzi się w wysokości proporcjonalnej do okresu nieprowadzenia tej działalności. Od kwoty podlegającej zwrotowi nie nalicza </w:t>
      </w:r>
      <w:r w:rsidR="00FC74C0" w:rsidRPr="00840950">
        <w:rPr>
          <w:rFonts w:ascii="Arial" w:hAnsi="Arial" w:cs="Arial"/>
          <w:color w:val="000000" w:themeColor="text1"/>
        </w:rPr>
        <w:br/>
      </w:r>
      <w:r w:rsidRPr="00840950">
        <w:rPr>
          <w:rFonts w:ascii="Arial" w:hAnsi="Arial" w:cs="Arial"/>
          <w:color w:val="000000" w:themeColor="text1"/>
        </w:rPr>
        <w:t>się odsetek ustawowych</w:t>
      </w:r>
      <w:r w:rsidR="00FC74C0" w:rsidRPr="00840950">
        <w:rPr>
          <w:rFonts w:ascii="Arial" w:hAnsi="Arial" w:cs="Arial"/>
          <w:color w:val="000000" w:themeColor="text1"/>
        </w:rPr>
        <w:t>.</w:t>
      </w:r>
    </w:p>
    <w:p w14:paraId="35F42684" w14:textId="77777777" w:rsidR="00630E9F" w:rsidRDefault="00630E9F" w:rsidP="00AB711E">
      <w:pPr>
        <w:jc w:val="both"/>
        <w:rPr>
          <w:rFonts w:ascii="Arial" w:hAnsi="Arial" w:cs="Arial"/>
        </w:rPr>
      </w:pPr>
    </w:p>
    <w:p w14:paraId="287DE9F6" w14:textId="0AF3619B" w:rsidR="00AB711E" w:rsidRPr="00820F6D" w:rsidRDefault="00AB711E" w:rsidP="00AB711E">
      <w:pPr>
        <w:jc w:val="both"/>
        <w:rPr>
          <w:rFonts w:ascii="Arial" w:hAnsi="Arial" w:cs="Arial"/>
        </w:rPr>
      </w:pPr>
      <w:r w:rsidRPr="00820F6D">
        <w:rPr>
          <w:rFonts w:ascii="Arial" w:hAnsi="Arial" w:cs="Arial"/>
        </w:rPr>
        <w:t>W szczególnych przypadkach biorąc pod uwagę wyjaśnienia wnioskodawcy oraz opinie Komisji Oceny Wniosków, Urząd może odstąpić od ww. zasad.</w:t>
      </w:r>
    </w:p>
    <w:p w14:paraId="4ABB352A" w14:textId="77777777" w:rsidR="00630E9F" w:rsidRDefault="00630E9F" w:rsidP="00AB71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423AF71" w14:textId="0EAE2B2E" w:rsidR="00AB711E" w:rsidRPr="0050577D" w:rsidRDefault="00F86090" w:rsidP="00AB71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0577D">
        <w:rPr>
          <w:rFonts w:ascii="Arial" w:hAnsi="Arial" w:cs="Arial"/>
          <w:b/>
          <w:bCs/>
          <w:iCs/>
          <w:sz w:val="22"/>
          <w:szCs w:val="22"/>
        </w:rPr>
        <w:t xml:space="preserve">VII. </w:t>
      </w:r>
      <w:r w:rsidR="00AB711E" w:rsidRPr="0050577D">
        <w:rPr>
          <w:rFonts w:ascii="Arial" w:hAnsi="Arial" w:cs="Arial"/>
          <w:b/>
          <w:bCs/>
          <w:iCs/>
          <w:sz w:val="22"/>
          <w:szCs w:val="22"/>
        </w:rPr>
        <w:t>PODSTAWA PRAWNA</w:t>
      </w:r>
    </w:p>
    <w:p w14:paraId="180E6BEE" w14:textId="77777777" w:rsidR="00AB711E" w:rsidRPr="0050577D" w:rsidRDefault="00AB711E" w:rsidP="00AB711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577D">
        <w:rPr>
          <w:rFonts w:ascii="Arial" w:hAnsi="Arial" w:cs="Arial"/>
          <w:sz w:val="24"/>
          <w:szCs w:val="24"/>
        </w:rPr>
        <w:t xml:space="preserve"> </w:t>
      </w:r>
    </w:p>
    <w:p w14:paraId="7C4F3B6F" w14:textId="6CCA8395" w:rsidR="00AB711E" w:rsidRPr="0050577D" w:rsidRDefault="00AB711E" w:rsidP="00AB711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0577D">
        <w:rPr>
          <w:rFonts w:ascii="Arial" w:hAnsi="Arial" w:cs="Arial"/>
        </w:rPr>
        <w:t>Ustawa z dnia 20 kwietnia 2004r. o promocji zatrudnienia i instytu</w:t>
      </w:r>
      <w:r w:rsidR="008E24A7" w:rsidRPr="0050577D">
        <w:rPr>
          <w:rFonts w:ascii="Arial" w:hAnsi="Arial" w:cs="Arial"/>
        </w:rPr>
        <w:t xml:space="preserve">cjach rynku pracy </w:t>
      </w:r>
      <w:r w:rsidR="00B50F50" w:rsidRPr="0050577D">
        <w:rPr>
          <w:rFonts w:ascii="Arial" w:hAnsi="Arial" w:cs="Arial"/>
        </w:rPr>
        <w:br/>
      </w:r>
      <w:r w:rsidRPr="0050577D">
        <w:rPr>
          <w:rFonts w:ascii="Arial" w:hAnsi="Arial" w:cs="Arial"/>
        </w:rPr>
        <w:t>zwana dalej „ustawą”,</w:t>
      </w:r>
    </w:p>
    <w:p w14:paraId="06A81773" w14:textId="359FD04D" w:rsidR="00AB711E" w:rsidRPr="004534B0" w:rsidRDefault="00AB711E" w:rsidP="00AB711E">
      <w:pPr>
        <w:numPr>
          <w:ilvl w:val="0"/>
          <w:numId w:val="2"/>
        </w:numPr>
        <w:jc w:val="both"/>
        <w:rPr>
          <w:rFonts w:ascii="Arial" w:hAnsi="Arial" w:cs="Arial"/>
          <w:strike/>
        </w:rPr>
      </w:pPr>
      <w:r w:rsidRPr="0050577D">
        <w:rPr>
          <w:rFonts w:ascii="Arial" w:hAnsi="Arial" w:cs="Arial"/>
        </w:rPr>
        <w:t>Rozporządzenie Ministra Rodziny, Pracy i Polityki Społecznej z dnia 14 lipca 2017r. w sprawie dokonywania z Funduszu Pracy refundacji kosztów wyposażenia lu</w:t>
      </w:r>
      <w:r w:rsidR="00E05320" w:rsidRPr="0050577D">
        <w:rPr>
          <w:rFonts w:ascii="Arial" w:hAnsi="Arial" w:cs="Arial"/>
        </w:rPr>
        <w:t xml:space="preserve">b doposażenia stanowiska pracy </w:t>
      </w:r>
      <w:r w:rsidRPr="0050577D">
        <w:rPr>
          <w:rFonts w:ascii="Arial" w:hAnsi="Arial" w:cs="Arial"/>
        </w:rPr>
        <w:t>oraz przyznawania środków na podjęcie działal</w:t>
      </w:r>
      <w:r w:rsidR="00852E10">
        <w:rPr>
          <w:rFonts w:ascii="Arial" w:hAnsi="Arial" w:cs="Arial"/>
        </w:rPr>
        <w:t>ności gospodarczej;</w:t>
      </w:r>
    </w:p>
    <w:p w14:paraId="7A2A3BD1" w14:textId="3A3C3FF6" w:rsidR="005D47E5" w:rsidRPr="00902D82" w:rsidRDefault="005D47E5" w:rsidP="00FD7349">
      <w:pPr>
        <w:numPr>
          <w:ilvl w:val="0"/>
          <w:numId w:val="2"/>
        </w:numPr>
        <w:jc w:val="both"/>
        <w:rPr>
          <w:rFonts w:ascii="Arial" w:hAnsi="Arial" w:cs="Arial"/>
          <w:strike/>
          <w:color w:val="000000" w:themeColor="text1"/>
        </w:rPr>
      </w:pPr>
      <w:r w:rsidRPr="00902D82">
        <w:rPr>
          <w:rFonts w:ascii="Arial" w:hAnsi="Arial" w:cs="Arial"/>
          <w:color w:val="000000" w:themeColor="text1"/>
        </w:rPr>
        <w:t xml:space="preserve">Rozporządzenie Komisji (UE)  nr </w:t>
      </w:r>
      <w:r w:rsidR="000E2640" w:rsidRPr="00902D82">
        <w:rPr>
          <w:rFonts w:ascii="Arial" w:hAnsi="Arial" w:cs="Arial"/>
          <w:color w:val="000000" w:themeColor="text1"/>
        </w:rPr>
        <w:t>2023/2831 z dnia 13 grudnia 2023r.</w:t>
      </w:r>
      <w:r w:rsidRPr="00902D82">
        <w:rPr>
          <w:rFonts w:ascii="Arial" w:hAnsi="Arial" w:cs="Arial"/>
          <w:color w:val="000000" w:themeColor="text1"/>
        </w:rPr>
        <w:t xml:space="preserve">  w sprawie stosowania art. 107 i 108 Traktatu o funkcjonowaniu Unii Europejskiej  do pomocy de </w:t>
      </w:r>
      <w:proofErr w:type="spellStart"/>
      <w:r w:rsidRPr="00902D82">
        <w:rPr>
          <w:rFonts w:ascii="Arial" w:hAnsi="Arial" w:cs="Arial"/>
          <w:color w:val="000000" w:themeColor="text1"/>
        </w:rPr>
        <w:t>minimis</w:t>
      </w:r>
      <w:proofErr w:type="spellEnd"/>
      <w:r w:rsidRPr="00902D82">
        <w:rPr>
          <w:rFonts w:ascii="Arial" w:hAnsi="Arial" w:cs="Arial"/>
          <w:color w:val="000000" w:themeColor="text1"/>
        </w:rPr>
        <w:t xml:space="preserve"> (Dz. Urz. UE L</w:t>
      </w:r>
      <w:r w:rsidR="000E2640" w:rsidRPr="00902D82">
        <w:rPr>
          <w:rFonts w:ascii="Arial" w:hAnsi="Arial" w:cs="Arial"/>
          <w:color w:val="000000" w:themeColor="text1"/>
        </w:rPr>
        <w:t>, 2023/2831 z 15.12.2023</w:t>
      </w:r>
      <w:r w:rsidRPr="00902D82">
        <w:rPr>
          <w:rFonts w:ascii="Arial" w:hAnsi="Arial" w:cs="Arial"/>
          <w:color w:val="000000" w:themeColor="text1"/>
        </w:rPr>
        <w:t xml:space="preserve">), </w:t>
      </w:r>
    </w:p>
    <w:p w14:paraId="633467F9" w14:textId="575454C9" w:rsidR="00AB711E" w:rsidRPr="0050577D" w:rsidRDefault="00AB711E" w:rsidP="00AB711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0577D">
        <w:rPr>
          <w:rFonts w:ascii="Arial" w:hAnsi="Arial" w:cs="Arial"/>
        </w:rPr>
        <w:t>Ustawa z dnia 30 kwietnia 2004r. o postępowaniu w sprawach dotycz</w:t>
      </w:r>
      <w:r w:rsidR="00E05320" w:rsidRPr="0050577D">
        <w:rPr>
          <w:rFonts w:ascii="Arial" w:hAnsi="Arial" w:cs="Arial"/>
        </w:rPr>
        <w:t xml:space="preserve">ących pomocy publicznej </w:t>
      </w:r>
      <w:r w:rsidR="00852E10">
        <w:rPr>
          <w:rFonts w:ascii="Arial" w:hAnsi="Arial" w:cs="Arial"/>
        </w:rPr>
        <w:t>;</w:t>
      </w:r>
    </w:p>
    <w:p w14:paraId="6C859F2F" w14:textId="7616F88A" w:rsidR="00AB711E" w:rsidRPr="0050577D" w:rsidRDefault="003F19CC" w:rsidP="00AB711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0577D">
        <w:rPr>
          <w:rFonts w:ascii="Arial" w:hAnsi="Arial" w:cs="Arial"/>
        </w:rPr>
        <w:t xml:space="preserve">Ustawa z dnia 6 marca 2018r. </w:t>
      </w:r>
      <w:r w:rsidR="008A3211" w:rsidRPr="0050577D">
        <w:rPr>
          <w:rFonts w:ascii="Arial" w:hAnsi="Arial" w:cs="Arial"/>
        </w:rPr>
        <w:t>Praw</w:t>
      </w:r>
      <w:r w:rsidR="008E24A7" w:rsidRPr="0050577D">
        <w:rPr>
          <w:rFonts w:ascii="Arial" w:hAnsi="Arial" w:cs="Arial"/>
        </w:rPr>
        <w:t>o przedsi</w:t>
      </w:r>
      <w:r w:rsidR="00852E10">
        <w:rPr>
          <w:rFonts w:ascii="Arial" w:hAnsi="Arial" w:cs="Arial"/>
        </w:rPr>
        <w:t>ębiorców;</w:t>
      </w:r>
    </w:p>
    <w:p w14:paraId="5D38C535" w14:textId="5BC1A0D1" w:rsidR="008A3211" w:rsidRPr="0050577D" w:rsidRDefault="003F19CC" w:rsidP="00AB711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0577D">
        <w:rPr>
          <w:rFonts w:ascii="Arial" w:hAnsi="Arial" w:cs="Arial"/>
        </w:rPr>
        <w:t>Ustawa z dnia 6 marca 2018r. o</w:t>
      </w:r>
      <w:r w:rsidR="008A3211" w:rsidRPr="0050577D">
        <w:rPr>
          <w:rFonts w:ascii="Arial" w:hAnsi="Arial" w:cs="Arial"/>
        </w:rPr>
        <w:t xml:space="preserve"> Centralnej Ewidencji i Informacji o działalności </w:t>
      </w:r>
      <w:r w:rsidR="005E21A6" w:rsidRPr="0050577D">
        <w:rPr>
          <w:rFonts w:ascii="Arial" w:hAnsi="Arial" w:cs="Arial"/>
        </w:rPr>
        <w:t xml:space="preserve">Gospodarczej </w:t>
      </w:r>
      <w:r w:rsidR="00B50F50" w:rsidRPr="0050577D">
        <w:rPr>
          <w:rFonts w:ascii="Arial" w:hAnsi="Arial" w:cs="Arial"/>
        </w:rPr>
        <w:br/>
      </w:r>
      <w:r w:rsidR="005E21A6" w:rsidRPr="0050577D">
        <w:rPr>
          <w:rFonts w:ascii="Arial" w:hAnsi="Arial" w:cs="Arial"/>
        </w:rPr>
        <w:t xml:space="preserve">i Punkcie Informacji </w:t>
      </w:r>
      <w:r w:rsidR="00852E10">
        <w:rPr>
          <w:rFonts w:ascii="Arial" w:hAnsi="Arial" w:cs="Arial"/>
        </w:rPr>
        <w:t>dla Przedsiębiorcy;</w:t>
      </w:r>
    </w:p>
    <w:p w14:paraId="65F27B43" w14:textId="0ABBFDAC" w:rsidR="00AB711E" w:rsidRPr="0050577D" w:rsidRDefault="00AB711E" w:rsidP="006849F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0577D">
        <w:rPr>
          <w:rFonts w:ascii="Arial" w:hAnsi="Arial" w:cs="Arial"/>
        </w:rPr>
        <w:t xml:space="preserve">Ustawa z dnia 13 czerwca </w:t>
      </w:r>
      <w:r w:rsidR="00852E10">
        <w:rPr>
          <w:rFonts w:ascii="Arial" w:hAnsi="Arial" w:cs="Arial"/>
        </w:rPr>
        <w:t>2003r. o zatrudnieniu socjalnym.</w:t>
      </w:r>
    </w:p>
    <w:p w14:paraId="1263D025" w14:textId="77777777" w:rsidR="0087555A" w:rsidRDefault="0087555A" w:rsidP="00791B7A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3AE44B75" w14:textId="4A8CAE29" w:rsidR="00791B7A" w:rsidRPr="00C94B9D" w:rsidRDefault="00791B7A" w:rsidP="00791B7A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9F6136">
        <w:rPr>
          <w:rFonts w:ascii="Arial" w:hAnsi="Arial" w:cs="Arial"/>
        </w:rPr>
        <w:t>Zasady obowiązują od dni</w:t>
      </w:r>
      <w:r w:rsidRPr="00C94B9D">
        <w:rPr>
          <w:rFonts w:ascii="Arial" w:hAnsi="Arial" w:cs="Arial"/>
        </w:rPr>
        <w:t>a</w:t>
      </w:r>
      <w:r w:rsidR="00AE754C" w:rsidRPr="00C94B9D">
        <w:rPr>
          <w:rFonts w:ascii="Arial" w:hAnsi="Arial" w:cs="Arial"/>
        </w:rPr>
        <w:t xml:space="preserve"> </w:t>
      </w:r>
      <w:r w:rsidR="00C94B9D" w:rsidRPr="00C94B9D">
        <w:rPr>
          <w:rFonts w:ascii="Arial" w:hAnsi="Arial" w:cs="Arial"/>
        </w:rPr>
        <w:t>05.02.2025</w:t>
      </w:r>
      <w:r w:rsidR="00AE754C" w:rsidRPr="00C94B9D">
        <w:rPr>
          <w:rFonts w:ascii="Arial" w:hAnsi="Arial" w:cs="Arial"/>
        </w:rPr>
        <w:t>r.</w:t>
      </w:r>
    </w:p>
    <w:p w14:paraId="6354A548" w14:textId="204D7565" w:rsidR="007D15C6" w:rsidRPr="00C94B9D" w:rsidRDefault="00791B7A" w:rsidP="00C96B6B">
      <w:pPr>
        <w:spacing w:line="276" w:lineRule="auto"/>
        <w:jc w:val="both"/>
        <w:rPr>
          <w:rFonts w:ascii="Arial" w:hAnsi="Arial" w:cs="Arial"/>
        </w:rPr>
      </w:pPr>
      <w:r w:rsidRPr="00C94B9D">
        <w:rPr>
          <w:rFonts w:ascii="Arial" w:hAnsi="Arial" w:cs="Arial"/>
          <w:bCs/>
        </w:rPr>
        <w:t xml:space="preserve">Zasady stanowiące załącznik do zarządzenia nr </w:t>
      </w:r>
      <w:r w:rsidR="00AC7D0C" w:rsidRPr="00C94B9D">
        <w:rPr>
          <w:rFonts w:ascii="Arial" w:hAnsi="Arial" w:cs="Arial"/>
          <w:bCs/>
        </w:rPr>
        <w:t xml:space="preserve">24/2024 </w:t>
      </w:r>
      <w:r w:rsidRPr="00C94B9D">
        <w:rPr>
          <w:rFonts w:ascii="Arial" w:hAnsi="Arial" w:cs="Arial"/>
          <w:bCs/>
        </w:rPr>
        <w:t>Dyrektora PUP z dnia</w:t>
      </w:r>
      <w:r w:rsidR="00AC7D0C" w:rsidRPr="00C94B9D">
        <w:rPr>
          <w:rFonts w:ascii="Arial" w:hAnsi="Arial" w:cs="Arial"/>
          <w:bCs/>
        </w:rPr>
        <w:t xml:space="preserve"> 13.08.2024</w:t>
      </w:r>
      <w:r w:rsidRPr="00C94B9D">
        <w:rPr>
          <w:rFonts w:ascii="Arial" w:hAnsi="Arial" w:cs="Arial"/>
          <w:bCs/>
        </w:rPr>
        <w:t>r. tracą moc z dniem</w:t>
      </w:r>
      <w:r w:rsidR="00C94B9D" w:rsidRPr="00C94B9D">
        <w:rPr>
          <w:rFonts w:ascii="Arial" w:hAnsi="Arial" w:cs="Arial"/>
          <w:bCs/>
        </w:rPr>
        <w:t xml:space="preserve"> 04.02.2025</w:t>
      </w:r>
      <w:r w:rsidR="00AE754C" w:rsidRPr="00C94B9D">
        <w:rPr>
          <w:rFonts w:ascii="Arial" w:hAnsi="Arial" w:cs="Arial"/>
          <w:bCs/>
        </w:rPr>
        <w:t>r.</w:t>
      </w:r>
    </w:p>
    <w:sectPr w:rsidR="007D15C6" w:rsidRPr="00C94B9D" w:rsidSect="00740413">
      <w:footerReference w:type="default" r:id="rId11"/>
      <w:pgSz w:w="11906" w:h="16838"/>
      <w:pgMar w:top="284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B4579" w14:textId="77777777" w:rsidR="00893EEB" w:rsidRDefault="00893EEB" w:rsidP="00893EEB">
      <w:r>
        <w:separator/>
      </w:r>
    </w:p>
  </w:endnote>
  <w:endnote w:type="continuationSeparator" w:id="0">
    <w:p w14:paraId="435EDCB2" w14:textId="77777777" w:rsidR="00893EEB" w:rsidRDefault="00893EEB" w:rsidP="008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7799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6DF0D" w14:textId="2F080CBB" w:rsidR="006A673D" w:rsidRDefault="006A673D" w:rsidP="006A673D">
        <w:pPr>
          <w:pStyle w:val="Stopka"/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9EF9F8" w14:textId="77777777" w:rsidR="006A673D" w:rsidRDefault="006A67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9603C" w14:textId="77777777" w:rsidR="00893EEB" w:rsidRDefault="00893EEB" w:rsidP="00893EEB">
      <w:r>
        <w:separator/>
      </w:r>
    </w:p>
  </w:footnote>
  <w:footnote w:type="continuationSeparator" w:id="0">
    <w:p w14:paraId="52D0AF8A" w14:textId="77777777" w:rsidR="00893EEB" w:rsidRDefault="00893EEB" w:rsidP="00893EEB">
      <w:r>
        <w:continuationSeparator/>
      </w:r>
    </w:p>
  </w:footnote>
  <w:footnote w:id="1">
    <w:p w14:paraId="25B37C33" w14:textId="1A91ADA4" w:rsidR="000C2881" w:rsidRDefault="000C2881" w:rsidP="000C2881">
      <w:pPr>
        <w:pStyle w:val="Tekstprzypisudolnego"/>
        <w:jc w:val="both"/>
      </w:pPr>
      <w:r w:rsidRPr="00253A8E">
        <w:rPr>
          <w:rStyle w:val="Odwoanieprzypisudolnego"/>
          <w:sz w:val="18"/>
          <w:szCs w:val="18"/>
        </w:rPr>
        <w:footnoteRef/>
      </w:r>
      <w:r w:rsidRPr="00253A8E">
        <w:rPr>
          <w:sz w:val="18"/>
          <w:szCs w:val="18"/>
        </w:rPr>
        <w:t xml:space="preserve"> </w:t>
      </w:r>
      <w:bookmarkStart w:id="3" w:name="_Hlk188531199"/>
      <w:r w:rsidRPr="00253A8E">
        <w:rPr>
          <w:sz w:val="18"/>
          <w:szCs w:val="18"/>
        </w:rPr>
        <w:t>Osob</w:t>
      </w:r>
      <w:r w:rsidR="00553DD6" w:rsidRPr="00253A8E">
        <w:rPr>
          <w:sz w:val="18"/>
          <w:szCs w:val="18"/>
        </w:rPr>
        <w:t>a</w:t>
      </w:r>
      <w:r w:rsidRPr="00253A8E">
        <w:rPr>
          <w:sz w:val="18"/>
          <w:szCs w:val="18"/>
        </w:rPr>
        <w:t xml:space="preserve"> będą</w:t>
      </w:r>
      <w:r w:rsidR="00553DD6" w:rsidRPr="00253A8E">
        <w:rPr>
          <w:sz w:val="18"/>
          <w:szCs w:val="18"/>
        </w:rPr>
        <w:t>ca</w:t>
      </w:r>
      <w:r w:rsidRPr="00253A8E">
        <w:rPr>
          <w:sz w:val="18"/>
          <w:szCs w:val="18"/>
        </w:rPr>
        <w:t xml:space="preserve"> w szczególnej sytuacji na rynku pracy </w:t>
      </w:r>
      <w:r w:rsidR="00553DD6" w:rsidRPr="00253A8E">
        <w:rPr>
          <w:sz w:val="18"/>
          <w:szCs w:val="18"/>
        </w:rPr>
        <w:t>to</w:t>
      </w:r>
      <w:r w:rsidRPr="00253A8E">
        <w:rPr>
          <w:sz w:val="18"/>
          <w:szCs w:val="18"/>
        </w:rPr>
        <w:t>: 1) bezrobotny do 30 roku życia, 2) bezrobotny długotrwale, 3)</w:t>
      </w:r>
      <w:r w:rsidR="00E42877" w:rsidRPr="00253A8E">
        <w:rPr>
          <w:sz w:val="18"/>
          <w:szCs w:val="18"/>
        </w:rPr>
        <w:t> </w:t>
      </w:r>
      <w:r w:rsidRPr="00253A8E">
        <w:rPr>
          <w:sz w:val="18"/>
          <w:szCs w:val="18"/>
        </w:rPr>
        <w:t>bezrobotny powyżej 50 roku życia, 4) bezrobotny korzystający ze świadczeń z pomocy społecznej, 5) bezrobotny posiadający co najmniej jedno dziecko do 6 roku życia lub co najmniej jedno dziecko niepełnosprawne do 18 roku życia, 6)</w:t>
      </w:r>
      <w:r w:rsidR="00FD7C8F" w:rsidRPr="00253A8E">
        <w:rPr>
          <w:sz w:val="18"/>
          <w:szCs w:val="18"/>
        </w:rPr>
        <w:t> </w:t>
      </w:r>
      <w:r w:rsidRPr="00253A8E">
        <w:rPr>
          <w:sz w:val="18"/>
          <w:szCs w:val="18"/>
        </w:rPr>
        <w:t>bezrobotny niepełnosprawny, 7) poszukujący pracy niepozostający w 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  <w:bookmarkEnd w:id="3"/>
      <w:r w:rsidR="009375EE" w:rsidRPr="00253A8E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50DD"/>
    <w:multiLevelType w:val="hybridMultilevel"/>
    <w:tmpl w:val="67164D8C"/>
    <w:lvl w:ilvl="0" w:tplc="D8F82B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098"/>
    <w:multiLevelType w:val="hybridMultilevel"/>
    <w:tmpl w:val="F5AA106C"/>
    <w:lvl w:ilvl="0" w:tplc="95E05BD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7D7"/>
    <w:multiLevelType w:val="hybridMultilevel"/>
    <w:tmpl w:val="E7229CAE"/>
    <w:lvl w:ilvl="0" w:tplc="9920E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47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94903"/>
    <w:multiLevelType w:val="hybridMultilevel"/>
    <w:tmpl w:val="DDDC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5482A"/>
    <w:multiLevelType w:val="hybridMultilevel"/>
    <w:tmpl w:val="7812A908"/>
    <w:lvl w:ilvl="0" w:tplc="A2E6C8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31601"/>
    <w:multiLevelType w:val="hybridMultilevel"/>
    <w:tmpl w:val="9DB6C50C"/>
    <w:lvl w:ilvl="0" w:tplc="F696749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447AC"/>
    <w:multiLevelType w:val="hybridMultilevel"/>
    <w:tmpl w:val="8BB4F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ED0512"/>
    <w:multiLevelType w:val="hybridMultilevel"/>
    <w:tmpl w:val="2C0EA446"/>
    <w:lvl w:ilvl="0" w:tplc="A468C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41941972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91DD7"/>
    <w:multiLevelType w:val="hybridMultilevel"/>
    <w:tmpl w:val="BDE201AE"/>
    <w:lvl w:ilvl="0" w:tplc="E2AEC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9E258F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C1734ED"/>
    <w:multiLevelType w:val="hybridMultilevel"/>
    <w:tmpl w:val="37785750"/>
    <w:lvl w:ilvl="0" w:tplc="BE78B1AA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2D9E53D6"/>
    <w:multiLevelType w:val="hybridMultilevel"/>
    <w:tmpl w:val="2C0EA4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FFFFFFF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821641"/>
    <w:multiLevelType w:val="hybridMultilevel"/>
    <w:tmpl w:val="7DF83166"/>
    <w:lvl w:ilvl="0" w:tplc="A468C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41941972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F78BF"/>
    <w:multiLevelType w:val="hybridMultilevel"/>
    <w:tmpl w:val="FD2AED56"/>
    <w:lvl w:ilvl="0" w:tplc="87C88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FFFFFFF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1662E"/>
    <w:multiLevelType w:val="hybridMultilevel"/>
    <w:tmpl w:val="BDE201AE"/>
    <w:lvl w:ilvl="0" w:tplc="E2AEC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9E258F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F91698A"/>
    <w:multiLevelType w:val="hybridMultilevel"/>
    <w:tmpl w:val="87F68002"/>
    <w:lvl w:ilvl="0" w:tplc="43989F7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5" w15:restartNumberingAfterBreak="0">
    <w:nsid w:val="42DF2599"/>
    <w:multiLevelType w:val="hybridMultilevel"/>
    <w:tmpl w:val="7B8AE2E6"/>
    <w:lvl w:ilvl="0" w:tplc="DD38446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E62097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4B66F8A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strike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C3657C"/>
    <w:multiLevelType w:val="hybridMultilevel"/>
    <w:tmpl w:val="12EE7C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AC5168"/>
    <w:multiLevelType w:val="hybridMultilevel"/>
    <w:tmpl w:val="C212E59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18A5F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B20B6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587178"/>
    <w:multiLevelType w:val="hybridMultilevel"/>
    <w:tmpl w:val="F5D47036"/>
    <w:lvl w:ilvl="0" w:tplc="75584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62E788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FC0D61"/>
    <w:multiLevelType w:val="hybridMultilevel"/>
    <w:tmpl w:val="8848C3A6"/>
    <w:lvl w:ilvl="0" w:tplc="165C0F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45F59"/>
    <w:multiLevelType w:val="hybridMultilevel"/>
    <w:tmpl w:val="0DF840F2"/>
    <w:lvl w:ilvl="0" w:tplc="FECA4D9A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54A61"/>
    <w:multiLevelType w:val="hybridMultilevel"/>
    <w:tmpl w:val="7DF83166"/>
    <w:lvl w:ilvl="0" w:tplc="A468C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41941972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96269"/>
    <w:multiLevelType w:val="hybridMultilevel"/>
    <w:tmpl w:val="1EAAB73E"/>
    <w:lvl w:ilvl="0" w:tplc="49409412">
      <w:start w:val="2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E35CF"/>
    <w:multiLevelType w:val="hybridMultilevel"/>
    <w:tmpl w:val="A94EAFD8"/>
    <w:lvl w:ilvl="0" w:tplc="D58E2044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4" w15:restartNumberingAfterBreak="0">
    <w:nsid w:val="7F727D73"/>
    <w:multiLevelType w:val="hybridMultilevel"/>
    <w:tmpl w:val="6682F890"/>
    <w:lvl w:ilvl="0" w:tplc="BC5EE4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75390">
    <w:abstractNumId w:val="6"/>
  </w:num>
  <w:num w:numId="2" w16cid:durableId="1072002257">
    <w:abstractNumId w:val="14"/>
  </w:num>
  <w:num w:numId="3" w16cid:durableId="850604586">
    <w:abstractNumId w:val="23"/>
  </w:num>
  <w:num w:numId="4" w16cid:durableId="2063365676">
    <w:abstractNumId w:val="13"/>
  </w:num>
  <w:num w:numId="5" w16cid:durableId="855197691">
    <w:abstractNumId w:val="18"/>
  </w:num>
  <w:num w:numId="6" w16cid:durableId="1154026992">
    <w:abstractNumId w:val="4"/>
  </w:num>
  <w:num w:numId="7" w16cid:durableId="1799297359">
    <w:abstractNumId w:val="5"/>
  </w:num>
  <w:num w:numId="8" w16cid:durableId="1625424042">
    <w:abstractNumId w:val="15"/>
  </w:num>
  <w:num w:numId="9" w16cid:durableId="1256522206">
    <w:abstractNumId w:val="7"/>
  </w:num>
  <w:num w:numId="10" w16cid:durableId="584848364">
    <w:abstractNumId w:val="2"/>
  </w:num>
  <w:num w:numId="11" w16cid:durableId="286277859">
    <w:abstractNumId w:val="21"/>
  </w:num>
  <w:num w:numId="12" w16cid:durableId="908153157">
    <w:abstractNumId w:val="11"/>
  </w:num>
  <w:num w:numId="13" w16cid:durableId="1983080006">
    <w:abstractNumId w:val="8"/>
  </w:num>
  <w:num w:numId="14" w16cid:durableId="1914198982">
    <w:abstractNumId w:val="17"/>
  </w:num>
  <w:num w:numId="15" w16cid:durableId="492915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08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6647040">
    <w:abstractNumId w:val="0"/>
  </w:num>
  <w:num w:numId="18" w16cid:durableId="1724912784">
    <w:abstractNumId w:val="24"/>
  </w:num>
  <w:num w:numId="19" w16cid:durableId="1047140732">
    <w:abstractNumId w:val="19"/>
  </w:num>
  <w:num w:numId="20" w16cid:durableId="244337128">
    <w:abstractNumId w:val="12"/>
  </w:num>
  <w:num w:numId="21" w16cid:durableId="535582070">
    <w:abstractNumId w:val="20"/>
  </w:num>
  <w:num w:numId="22" w16cid:durableId="1942252576">
    <w:abstractNumId w:val="9"/>
  </w:num>
  <w:num w:numId="23" w16cid:durableId="14620706">
    <w:abstractNumId w:val="10"/>
  </w:num>
  <w:num w:numId="24" w16cid:durableId="1178688981">
    <w:abstractNumId w:val="3"/>
  </w:num>
  <w:num w:numId="25" w16cid:durableId="1122724464">
    <w:abstractNumId w:val="1"/>
  </w:num>
  <w:num w:numId="26" w16cid:durableId="20589705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8C"/>
    <w:rsid w:val="00000E4D"/>
    <w:rsid w:val="00001DE4"/>
    <w:rsid w:val="00003E0F"/>
    <w:rsid w:val="000062B7"/>
    <w:rsid w:val="00006EF6"/>
    <w:rsid w:val="00007018"/>
    <w:rsid w:val="0000717D"/>
    <w:rsid w:val="00017683"/>
    <w:rsid w:val="00017C4A"/>
    <w:rsid w:val="00026549"/>
    <w:rsid w:val="000331F0"/>
    <w:rsid w:val="00041288"/>
    <w:rsid w:val="00044068"/>
    <w:rsid w:val="00046D18"/>
    <w:rsid w:val="0004734D"/>
    <w:rsid w:val="00047A93"/>
    <w:rsid w:val="00052DC0"/>
    <w:rsid w:val="00055973"/>
    <w:rsid w:val="00056948"/>
    <w:rsid w:val="0005741C"/>
    <w:rsid w:val="00063ECE"/>
    <w:rsid w:val="00065F36"/>
    <w:rsid w:val="00083E99"/>
    <w:rsid w:val="0008537C"/>
    <w:rsid w:val="000875EE"/>
    <w:rsid w:val="000936B4"/>
    <w:rsid w:val="000946DB"/>
    <w:rsid w:val="000A102F"/>
    <w:rsid w:val="000A411F"/>
    <w:rsid w:val="000B4CDB"/>
    <w:rsid w:val="000B599B"/>
    <w:rsid w:val="000B69DA"/>
    <w:rsid w:val="000C2881"/>
    <w:rsid w:val="000C2F17"/>
    <w:rsid w:val="000C5881"/>
    <w:rsid w:val="000D0861"/>
    <w:rsid w:val="000D0894"/>
    <w:rsid w:val="000E2640"/>
    <w:rsid w:val="000E5C18"/>
    <w:rsid w:val="000E6BB9"/>
    <w:rsid w:val="000F3083"/>
    <w:rsid w:val="000F5973"/>
    <w:rsid w:val="000F64A8"/>
    <w:rsid w:val="00103C4C"/>
    <w:rsid w:val="001050CC"/>
    <w:rsid w:val="001060F7"/>
    <w:rsid w:val="001109E2"/>
    <w:rsid w:val="00120AB3"/>
    <w:rsid w:val="00120C41"/>
    <w:rsid w:val="00124AF7"/>
    <w:rsid w:val="00124E61"/>
    <w:rsid w:val="00126B66"/>
    <w:rsid w:val="00140027"/>
    <w:rsid w:val="00142202"/>
    <w:rsid w:val="00145AFE"/>
    <w:rsid w:val="00145D68"/>
    <w:rsid w:val="0015102C"/>
    <w:rsid w:val="0015334E"/>
    <w:rsid w:val="00153576"/>
    <w:rsid w:val="001561FA"/>
    <w:rsid w:val="00162D6B"/>
    <w:rsid w:val="00167CE3"/>
    <w:rsid w:val="0018056B"/>
    <w:rsid w:val="00181497"/>
    <w:rsid w:val="0018240F"/>
    <w:rsid w:val="001824E5"/>
    <w:rsid w:val="00182EF7"/>
    <w:rsid w:val="001948FA"/>
    <w:rsid w:val="001A2068"/>
    <w:rsid w:val="001B1E87"/>
    <w:rsid w:val="001B1F50"/>
    <w:rsid w:val="001B265B"/>
    <w:rsid w:val="001B326D"/>
    <w:rsid w:val="001C51E3"/>
    <w:rsid w:val="001D14F3"/>
    <w:rsid w:val="001D6B08"/>
    <w:rsid w:val="001E00CB"/>
    <w:rsid w:val="001E00D9"/>
    <w:rsid w:val="001E02E6"/>
    <w:rsid w:val="001E0425"/>
    <w:rsid w:val="001E07A5"/>
    <w:rsid w:val="001E1415"/>
    <w:rsid w:val="001E27D0"/>
    <w:rsid w:val="001E6F56"/>
    <w:rsid w:val="001E79BE"/>
    <w:rsid w:val="00203282"/>
    <w:rsid w:val="002120F9"/>
    <w:rsid w:val="00212F58"/>
    <w:rsid w:val="00216EAA"/>
    <w:rsid w:val="00217904"/>
    <w:rsid w:val="002244A2"/>
    <w:rsid w:val="0023607B"/>
    <w:rsid w:val="0023672E"/>
    <w:rsid w:val="00236F64"/>
    <w:rsid w:val="00237B04"/>
    <w:rsid w:val="0024401A"/>
    <w:rsid w:val="00246E2F"/>
    <w:rsid w:val="0024725F"/>
    <w:rsid w:val="00253623"/>
    <w:rsid w:val="00253A8E"/>
    <w:rsid w:val="002544E4"/>
    <w:rsid w:val="002563F2"/>
    <w:rsid w:val="00256E44"/>
    <w:rsid w:val="00260705"/>
    <w:rsid w:val="0026203F"/>
    <w:rsid w:val="0026466F"/>
    <w:rsid w:val="00265202"/>
    <w:rsid w:val="00266353"/>
    <w:rsid w:val="002702B6"/>
    <w:rsid w:val="00270449"/>
    <w:rsid w:val="002710B2"/>
    <w:rsid w:val="002717A9"/>
    <w:rsid w:val="00277841"/>
    <w:rsid w:val="00281F22"/>
    <w:rsid w:val="00282B12"/>
    <w:rsid w:val="00286E77"/>
    <w:rsid w:val="00293BBE"/>
    <w:rsid w:val="002A0728"/>
    <w:rsid w:val="002B33F4"/>
    <w:rsid w:val="002B7905"/>
    <w:rsid w:val="002C2766"/>
    <w:rsid w:val="002C5BC2"/>
    <w:rsid w:val="002C6B02"/>
    <w:rsid w:val="002D13F5"/>
    <w:rsid w:val="002D2AE4"/>
    <w:rsid w:val="002D65F9"/>
    <w:rsid w:val="002E5B51"/>
    <w:rsid w:val="002F3D91"/>
    <w:rsid w:val="00300ABF"/>
    <w:rsid w:val="00302633"/>
    <w:rsid w:val="00306265"/>
    <w:rsid w:val="00310548"/>
    <w:rsid w:val="00312604"/>
    <w:rsid w:val="00317509"/>
    <w:rsid w:val="0032033E"/>
    <w:rsid w:val="00325184"/>
    <w:rsid w:val="00331AB5"/>
    <w:rsid w:val="003361A7"/>
    <w:rsid w:val="003439DC"/>
    <w:rsid w:val="00344531"/>
    <w:rsid w:val="00344FB5"/>
    <w:rsid w:val="00345349"/>
    <w:rsid w:val="0034650E"/>
    <w:rsid w:val="00356430"/>
    <w:rsid w:val="0036653E"/>
    <w:rsid w:val="00372EAD"/>
    <w:rsid w:val="00372F6F"/>
    <w:rsid w:val="003736A4"/>
    <w:rsid w:val="00383BBD"/>
    <w:rsid w:val="00394379"/>
    <w:rsid w:val="00397D16"/>
    <w:rsid w:val="003A1393"/>
    <w:rsid w:val="003A7833"/>
    <w:rsid w:val="003B59F2"/>
    <w:rsid w:val="003B7624"/>
    <w:rsid w:val="003B776F"/>
    <w:rsid w:val="003C70A9"/>
    <w:rsid w:val="003E3F02"/>
    <w:rsid w:val="003E5453"/>
    <w:rsid w:val="003F19CC"/>
    <w:rsid w:val="003F48B5"/>
    <w:rsid w:val="00403635"/>
    <w:rsid w:val="00404556"/>
    <w:rsid w:val="00406E92"/>
    <w:rsid w:val="00416797"/>
    <w:rsid w:val="0041725F"/>
    <w:rsid w:val="00417AC8"/>
    <w:rsid w:val="00421260"/>
    <w:rsid w:val="00440F41"/>
    <w:rsid w:val="0044371F"/>
    <w:rsid w:val="00445BE8"/>
    <w:rsid w:val="00445F03"/>
    <w:rsid w:val="004522E6"/>
    <w:rsid w:val="004534B0"/>
    <w:rsid w:val="004551F5"/>
    <w:rsid w:val="0046226B"/>
    <w:rsid w:val="004664EA"/>
    <w:rsid w:val="004775B4"/>
    <w:rsid w:val="00491D6A"/>
    <w:rsid w:val="004A0213"/>
    <w:rsid w:val="004A6396"/>
    <w:rsid w:val="004B3472"/>
    <w:rsid w:val="004C2EC4"/>
    <w:rsid w:val="004C3A9E"/>
    <w:rsid w:val="004C5FF0"/>
    <w:rsid w:val="004C7829"/>
    <w:rsid w:val="004D0B86"/>
    <w:rsid w:val="004D2069"/>
    <w:rsid w:val="004D4171"/>
    <w:rsid w:val="004D4DC3"/>
    <w:rsid w:val="004D50FD"/>
    <w:rsid w:val="004D5C43"/>
    <w:rsid w:val="004D6AA1"/>
    <w:rsid w:val="004E76A5"/>
    <w:rsid w:val="004F2183"/>
    <w:rsid w:val="004F6193"/>
    <w:rsid w:val="004F6685"/>
    <w:rsid w:val="00501E31"/>
    <w:rsid w:val="0050577D"/>
    <w:rsid w:val="00505974"/>
    <w:rsid w:val="0050712A"/>
    <w:rsid w:val="00512056"/>
    <w:rsid w:val="00524C86"/>
    <w:rsid w:val="00525100"/>
    <w:rsid w:val="005256AF"/>
    <w:rsid w:val="00526D5A"/>
    <w:rsid w:val="005279E8"/>
    <w:rsid w:val="00533855"/>
    <w:rsid w:val="0053688A"/>
    <w:rsid w:val="00542EE1"/>
    <w:rsid w:val="005457D1"/>
    <w:rsid w:val="00546171"/>
    <w:rsid w:val="005479E8"/>
    <w:rsid w:val="0055370E"/>
    <w:rsid w:val="00553DD6"/>
    <w:rsid w:val="005568D4"/>
    <w:rsid w:val="0056202B"/>
    <w:rsid w:val="005646FB"/>
    <w:rsid w:val="00566F5A"/>
    <w:rsid w:val="005761CE"/>
    <w:rsid w:val="0059183D"/>
    <w:rsid w:val="00592F21"/>
    <w:rsid w:val="0059588F"/>
    <w:rsid w:val="005A4990"/>
    <w:rsid w:val="005B19FF"/>
    <w:rsid w:val="005B229E"/>
    <w:rsid w:val="005B3C4F"/>
    <w:rsid w:val="005B65D0"/>
    <w:rsid w:val="005C1A74"/>
    <w:rsid w:val="005C1CE6"/>
    <w:rsid w:val="005C2150"/>
    <w:rsid w:val="005D47E5"/>
    <w:rsid w:val="005E09D4"/>
    <w:rsid w:val="005E0A33"/>
    <w:rsid w:val="005E21A6"/>
    <w:rsid w:val="005E57E9"/>
    <w:rsid w:val="005F158A"/>
    <w:rsid w:val="005F6F17"/>
    <w:rsid w:val="00600125"/>
    <w:rsid w:val="006103B9"/>
    <w:rsid w:val="00625E83"/>
    <w:rsid w:val="00625ED7"/>
    <w:rsid w:val="00630E9F"/>
    <w:rsid w:val="006321E0"/>
    <w:rsid w:val="00633707"/>
    <w:rsid w:val="00637B68"/>
    <w:rsid w:val="00637B76"/>
    <w:rsid w:val="006428BC"/>
    <w:rsid w:val="00645DA7"/>
    <w:rsid w:val="00661005"/>
    <w:rsid w:val="006654FD"/>
    <w:rsid w:val="00666F6E"/>
    <w:rsid w:val="006720A8"/>
    <w:rsid w:val="00672ED6"/>
    <w:rsid w:val="00675791"/>
    <w:rsid w:val="00676E38"/>
    <w:rsid w:val="00680C28"/>
    <w:rsid w:val="006849FB"/>
    <w:rsid w:val="006912CC"/>
    <w:rsid w:val="00691C1B"/>
    <w:rsid w:val="00697E87"/>
    <w:rsid w:val="006A078F"/>
    <w:rsid w:val="006A3989"/>
    <w:rsid w:val="006A4695"/>
    <w:rsid w:val="006A4C26"/>
    <w:rsid w:val="006A4DA9"/>
    <w:rsid w:val="006A673D"/>
    <w:rsid w:val="006A7AD4"/>
    <w:rsid w:val="006B1ABF"/>
    <w:rsid w:val="006B28E5"/>
    <w:rsid w:val="006C0AAE"/>
    <w:rsid w:val="006C3756"/>
    <w:rsid w:val="006C4C71"/>
    <w:rsid w:val="006D1648"/>
    <w:rsid w:val="006D20F4"/>
    <w:rsid w:val="006D2CCC"/>
    <w:rsid w:val="006D486E"/>
    <w:rsid w:val="006E3024"/>
    <w:rsid w:val="006E77A9"/>
    <w:rsid w:val="006F2435"/>
    <w:rsid w:val="006F3B5C"/>
    <w:rsid w:val="006F43A2"/>
    <w:rsid w:val="00702B07"/>
    <w:rsid w:val="00710C86"/>
    <w:rsid w:val="0071284A"/>
    <w:rsid w:val="00732262"/>
    <w:rsid w:val="00734E5A"/>
    <w:rsid w:val="0073634B"/>
    <w:rsid w:val="00737315"/>
    <w:rsid w:val="00737862"/>
    <w:rsid w:val="00737A74"/>
    <w:rsid w:val="00740413"/>
    <w:rsid w:val="00776FF4"/>
    <w:rsid w:val="007820D9"/>
    <w:rsid w:val="00791B7A"/>
    <w:rsid w:val="00792355"/>
    <w:rsid w:val="0079403D"/>
    <w:rsid w:val="007A4052"/>
    <w:rsid w:val="007A487E"/>
    <w:rsid w:val="007A4956"/>
    <w:rsid w:val="007A6FB8"/>
    <w:rsid w:val="007A7A6E"/>
    <w:rsid w:val="007C306E"/>
    <w:rsid w:val="007C66C2"/>
    <w:rsid w:val="007C6EB1"/>
    <w:rsid w:val="007D15C6"/>
    <w:rsid w:val="007D23B9"/>
    <w:rsid w:val="007E3519"/>
    <w:rsid w:val="007F1F65"/>
    <w:rsid w:val="007F5A43"/>
    <w:rsid w:val="007F6D66"/>
    <w:rsid w:val="00804130"/>
    <w:rsid w:val="00807278"/>
    <w:rsid w:val="00807A19"/>
    <w:rsid w:val="00810063"/>
    <w:rsid w:val="008174D1"/>
    <w:rsid w:val="008201EC"/>
    <w:rsid w:val="008202EA"/>
    <w:rsid w:val="00820F6D"/>
    <w:rsid w:val="00822C62"/>
    <w:rsid w:val="00840950"/>
    <w:rsid w:val="00841B7A"/>
    <w:rsid w:val="00845841"/>
    <w:rsid w:val="00852710"/>
    <w:rsid w:val="00852E10"/>
    <w:rsid w:val="008626E5"/>
    <w:rsid w:val="00871D5A"/>
    <w:rsid w:val="00873292"/>
    <w:rsid w:val="008747A9"/>
    <w:rsid w:val="0087555A"/>
    <w:rsid w:val="008756AC"/>
    <w:rsid w:val="0088724B"/>
    <w:rsid w:val="0089247C"/>
    <w:rsid w:val="00893EEB"/>
    <w:rsid w:val="0089543C"/>
    <w:rsid w:val="00895AF3"/>
    <w:rsid w:val="008A00CB"/>
    <w:rsid w:val="008A3211"/>
    <w:rsid w:val="008A5267"/>
    <w:rsid w:val="008A72E3"/>
    <w:rsid w:val="008B3D77"/>
    <w:rsid w:val="008B419E"/>
    <w:rsid w:val="008B5B3D"/>
    <w:rsid w:val="008B60BA"/>
    <w:rsid w:val="008C4608"/>
    <w:rsid w:val="008C5BF9"/>
    <w:rsid w:val="008D4CA8"/>
    <w:rsid w:val="008D5F8C"/>
    <w:rsid w:val="008E24A7"/>
    <w:rsid w:val="008E39D8"/>
    <w:rsid w:val="008E401E"/>
    <w:rsid w:val="008E7CA2"/>
    <w:rsid w:val="009000A5"/>
    <w:rsid w:val="00900E57"/>
    <w:rsid w:val="00902BA2"/>
    <w:rsid w:val="00902D82"/>
    <w:rsid w:val="00904329"/>
    <w:rsid w:val="009052B9"/>
    <w:rsid w:val="0091152A"/>
    <w:rsid w:val="00917A36"/>
    <w:rsid w:val="009236C6"/>
    <w:rsid w:val="009261A5"/>
    <w:rsid w:val="0092757E"/>
    <w:rsid w:val="00932D40"/>
    <w:rsid w:val="009363BD"/>
    <w:rsid w:val="009375EE"/>
    <w:rsid w:val="009423DE"/>
    <w:rsid w:val="009557CF"/>
    <w:rsid w:val="00960A99"/>
    <w:rsid w:val="0096126E"/>
    <w:rsid w:val="00964C17"/>
    <w:rsid w:val="00965DA6"/>
    <w:rsid w:val="0096629D"/>
    <w:rsid w:val="00971812"/>
    <w:rsid w:val="009771F0"/>
    <w:rsid w:val="00990598"/>
    <w:rsid w:val="00990690"/>
    <w:rsid w:val="00997B5A"/>
    <w:rsid w:val="009A3524"/>
    <w:rsid w:val="009C0DB4"/>
    <w:rsid w:val="009C3B2E"/>
    <w:rsid w:val="009D42A7"/>
    <w:rsid w:val="009D571B"/>
    <w:rsid w:val="009D663D"/>
    <w:rsid w:val="009E4699"/>
    <w:rsid w:val="009E52B8"/>
    <w:rsid w:val="009F6136"/>
    <w:rsid w:val="009F6719"/>
    <w:rsid w:val="00A03B4A"/>
    <w:rsid w:val="00A15A3C"/>
    <w:rsid w:val="00A16684"/>
    <w:rsid w:val="00A23CF1"/>
    <w:rsid w:val="00A24244"/>
    <w:rsid w:val="00A33328"/>
    <w:rsid w:val="00A352F8"/>
    <w:rsid w:val="00A37414"/>
    <w:rsid w:val="00A5074C"/>
    <w:rsid w:val="00A54E00"/>
    <w:rsid w:val="00A57C98"/>
    <w:rsid w:val="00A621F9"/>
    <w:rsid w:val="00A626A3"/>
    <w:rsid w:val="00A64363"/>
    <w:rsid w:val="00A66293"/>
    <w:rsid w:val="00A71BA8"/>
    <w:rsid w:val="00A71DC5"/>
    <w:rsid w:val="00A74ADF"/>
    <w:rsid w:val="00A80413"/>
    <w:rsid w:val="00A80A98"/>
    <w:rsid w:val="00A873E9"/>
    <w:rsid w:val="00A96B45"/>
    <w:rsid w:val="00AA01E5"/>
    <w:rsid w:val="00AA0536"/>
    <w:rsid w:val="00AA06C2"/>
    <w:rsid w:val="00AB0189"/>
    <w:rsid w:val="00AB4296"/>
    <w:rsid w:val="00AB711E"/>
    <w:rsid w:val="00AB7615"/>
    <w:rsid w:val="00AC00F1"/>
    <w:rsid w:val="00AC112E"/>
    <w:rsid w:val="00AC2AF2"/>
    <w:rsid w:val="00AC4555"/>
    <w:rsid w:val="00AC7D0C"/>
    <w:rsid w:val="00AD2501"/>
    <w:rsid w:val="00AD293B"/>
    <w:rsid w:val="00AD4C0D"/>
    <w:rsid w:val="00AD5BA5"/>
    <w:rsid w:val="00AE754C"/>
    <w:rsid w:val="00AF303E"/>
    <w:rsid w:val="00B038F0"/>
    <w:rsid w:val="00B162B4"/>
    <w:rsid w:val="00B1698E"/>
    <w:rsid w:val="00B20B45"/>
    <w:rsid w:val="00B279DC"/>
    <w:rsid w:val="00B301B2"/>
    <w:rsid w:val="00B36254"/>
    <w:rsid w:val="00B4026B"/>
    <w:rsid w:val="00B44BD7"/>
    <w:rsid w:val="00B50F50"/>
    <w:rsid w:val="00B517AD"/>
    <w:rsid w:val="00B53C6D"/>
    <w:rsid w:val="00B7022E"/>
    <w:rsid w:val="00B71B54"/>
    <w:rsid w:val="00B722C5"/>
    <w:rsid w:val="00B72721"/>
    <w:rsid w:val="00B75B16"/>
    <w:rsid w:val="00B869E6"/>
    <w:rsid w:val="00B920F9"/>
    <w:rsid w:val="00B93C92"/>
    <w:rsid w:val="00B944F0"/>
    <w:rsid w:val="00B95462"/>
    <w:rsid w:val="00BA4F68"/>
    <w:rsid w:val="00BC752E"/>
    <w:rsid w:val="00BC7BF4"/>
    <w:rsid w:val="00BD4D3D"/>
    <w:rsid w:val="00BD5A2D"/>
    <w:rsid w:val="00BD604E"/>
    <w:rsid w:val="00BE145E"/>
    <w:rsid w:val="00BE79BF"/>
    <w:rsid w:val="00C025DF"/>
    <w:rsid w:val="00C04998"/>
    <w:rsid w:val="00C06B7A"/>
    <w:rsid w:val="00C10BA5"/>
    <w:rsid w:val="00C1272A"/>
    <w:rsid w:val="00C23277"/>
    <w:rsid w:val="00C242AB"/>
    <w:rsid w:val="00C24CAF"/>
    <w:rsid w:val="00C36FBF"/>
    <w:rsid w:val="00C40AD6"/>
    <w:rsid w:val="00C4137B"/>
    <w:rsid w:val="00C44F33"/>
    <w:rsid w:val="00C46166"/>
    <w:rsid w:val="00C51DCF"/>
    <w:rsid w:val="00C54C44"/>
    <w:rsid w:val="00C554CF"/>
    <w:rsid w:val="00C7330F"/>
    <w:rsid w:val="00C73DD0"/>
    <w:rsid w:val="00C83B90"/>
    <w:rsid w:val="00C85B85"/>
    <w:rsid w:val="00C86F8C"/>
    <w:rsid w:val="00C90AAA"/>
    <w:rsid w:val="00C926BB"/>
    <w:rsid w:val="00C92EF7"/>
    <w:rsid w:val="00C93698"/>
    <w:rsid w:val="00C93EA1"/>
    <w:rsid w:val="00C94B9D"/>
    <w:rsid w:val="00C9530D"/>
    <w:rsid w:val="00C969D8"/>
    <w:rsid w:val="00C96B6B"/>
    <w:rsid w:val="00CA0A40"/>
    <w:rsid w:val="00CA2390"/>
    <w:rsid w:val="00CA5A1A"/>
    <w:rsid w:val="00CA652D"/>
    <w:rsid w:val="00CB0767"/>
    <w:rsid w:val="00CB12DF"/>
    <w:rsid w:val="00CB243A"/>
    <w:rsid w:val="00CB7020"/>
    <w:rsid w:val="00CC3653"/>
    <w:rsid w:val="00CD456F"/>
    <w:rsid w:val="00CD539F"/>
    <w:rsid w:val="00CE1F4C"/>
    <w:rsid w:val="00CE32D8"/>
    <w:rsid w:val="00CF688F"/>
    <w:rsid w:val="00D01701"/>
    <w:rsid w:val="00D042F2"/>
    <w:rsid w:val="00D064EA"/>
    <w:rsid w:val="00D129E1"/>
    <w:rsid w:val="00D1306F"/>
    <w:rsid w:val="00D16827"/>
    <w:rsid w:val="00D17DBF"/>
    <w:rsid w:val="00D25EDD"/>
    <w:rsid w:val="00D3004D"/>
    <w:rsid w:val="00D421F6"/>
    <w:rsid w:val="00D5165C"/>
    <w:rsid w:val="00D52EB7"/>
    <w:rsid w:val="00D60BC4"/>
    <w:rsid w:val="00D62899"/>
    <w:rsid w:val="00D64BE3"/>
    <w:rsid w:val="00D66B6E"/>
    <w:rsid w:val="00D717A7"/>
    <w:rsid w:val="00D72ACA"/>
    <w:rsid w:val="00D80A27"/>
    <w:rsid w:val="00D82E1E"/>
    <w:rsid w:val="00D83A87"/>
    <w:rsid w:val="00D93205"/>
    <w:rsid w:val="00DA1983"/>
    <w:rsid w:val="00DB1729"/>
    <w:rsid w:val="00DB5FC5"/>
    <w:rsid w:val="00DB6205"/>
    <w:rsid w:val="00DB6213"/>
    <w:rsid w:val="00DB7E26"/>
    <w:rsid w:val="00DC1C72"/>
    <w:rsid w:val="00DC7905"/>
    <w:rsid w:val="00DD50C7"/>
    <w:rsid w:val="00DD6064"/>
    <w:rsid w:val="00DE2E44"/>
    <w:rsid w:val="00DE362A"/>
    <w:rsid w:val="00DE46EA"/>
    <w:rsid w:val="00DE6A4B"/>
    <w:rsid w:val="00DF1791"/>
    <w:rsid w:val="00DF3CED"/>
    <w:rsid w:val="00DF47EA"/>
    <w:rsid w:val="00DF71AC"/>
    <w:rsid w:val="00E05320"/>
    <w:rsid w:val="00E06C31"/>
    <w:rsid w:val="00E10D4D"/>
    <w:rsid w:val="00E1282A"/>
    <w:rsid w:val="00E215DA"/>
    <w:rsid w:val="00E21D52"/>
    <w:rsid w:val="00E302CB"/>
    <w:rsid w:val="00E35A64"/>
    <w:rsid w:val="00E36836"/>
    <w:rsid w:val="00E37CFB"/>
    <w:rsid w:val="00E42877"/>
    <w:rsid w:val="00E504F5"/>
    <w:rsid w:val="00E66E4A"/>
    <w:rsid w:val="00E70519"/>
    <w:rsid w:val="00E72800"/>
    <w:rsid w:val="00E815A3"/>
    <w:rsid w:val="00E94E86"/>
    <w:rsid w:val="00E96E75"/>
    <w:rsid w:val="00EA143C"/>
    <w:rsid w:val="00EA19A8"/>
    <w:rsid w:val="00EA1D9A"/>
    <w:rsid w:val="00EA240E"/>
    <w:rsid w:val="00EA508C"/>
    <w:rsid w:val="00EB7F30"/>
    <w:rsid w:val="00EC36C6"/>
    <w:rsid w:val="00ED3BF7"/>
    <w:rsid w:val="00ED4EEC"/>
    <w:rsid w:val="00ED6DEB"/>
    <w:rsid w:val="00EF155F"/>
    <w:rsid w:val="00EF3FA0"/>
    <w:rsid w:val="00EF491F"/>
    <w:rsid w:val="00EF6039"/>
    <w:rsid w:val="00F00C8D"/>
    <w:rsid w:val="00F101F1"/>
    <w:rsid w:val="00F13CDF"/>
    <w:rsid w:val="00F15076"/>
    <w:rsid w:val="00F27AE8"/>
    <w:rsid w:val="00F33CBC"/>
    <w:rsid w:val="00F47D53"/>
    <w:rsid w:val="00F5276D"/>
    <w:rsid w:val="00F56906"/>
    <w:rsid w:val="00F57167"/>
    <w:rsid w:val="00F762BE"/>
    <w:rsid w:val="00F82B31"/>
    <w:rsid w:val="00F8300E"/>
    <w:rsid w:val="00F858D9"/>
    <w:rsid w:val="00F86090"/>
    <w:rsid w:val="00F86940"/>
    <w:rsid w:val="00F91486"/>
    <w:rsid w:val="00F91FB1"/>
    <w:rsid w:val="00F94F28"/>
    <w:rsid w:val="00F952A9"/>
    <w:rsid w:val="00F95D38"/>
    <w:rsid w:val="00F97DC7"/>
    <w:rsid w:val="00FA076E"/>
    <w:rsid w:val="00FA1580"/>
    <w:rsid w:val="00FA4654"/>
    <w:rsid w:val="00FA6B50"/>
    <w:rsid w:val="00FA7749"/>
    <w:rsid w:val="00FB4420"/>
    <w:rsid w:val="00FB507B"/>
    <w:rsid w:val="00FC0068"/>
    <w:rsid w:val="00FC34FC"/>
    <w:rsid w:val="00FC47E3"/>
    <w:rsid w:val="00FC74C0"/>
    <w:rsid w:val="00FD7349"/>
    <w:rsid w:val="00FD761F"/>
    <w:rsid w:val="00FD7C8F"/>
    <w:rsid w:val="00FE5BDE"/>
    <w:rsid w:val="00FF1692"/>
    <w:rsid w:val="00FF4E94"/>
    <w:rsid w:val="00FF5BCA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D67E296"/>
  <w15:chartTrackingRefBased/>
  <w15:docId w15:val="{E8CFED33-22AF-489F-A73E-82602833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6166"/>
    <w:pPr>
      <w:keepNext/>
      <w:ind w:left="2832" w:firstLine="708"/>
      <w:outlineLvl w:val="0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16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B9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3E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E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E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0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00C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60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60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B95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88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8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urek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re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9925-3086-4E29-9FCA-95E32EBD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2555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Skuta</dc:creator>
  <cp:keywords/>
  <dc:description/>
  <cp:lastModifiedBy>Kinga Piąstka</cp:lastModifiedBy>
  <cp:revision>15</cp:revision>
  <cp:lastPrinted>2025-02-03T08:23:00Z</cp:lastPrinted>
  <dcterms:created xsi:type="dcterms:W3CDTF">2025-02-04T07:24:00Z</dcterms:created>
  <dcterms:modified xsi:type="dcterms:W3CDTF">2025-02-05T10:20:00Z</dcterms:modified>
</cp:coreProperties>
</file>